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4089C" w14:textId="77777777" w:rsidR="00C4200E" w:rsidRDefault="00C4200E" w:rsidP="00C4200E">
      <w:pPr>
        <w:rPr>
          <w:rFonts w:ascii="Arial" w:hAnsi="Arial" w:cs="Arial"/>
          <w:sz w:val="22"/>
          <w:szCs w:val="22"/>
        </w:rPr>
      </w:pPr>
      <w:r>
        <w:rPr>
          <w:rFonts w:ascii="Arial" w:hAnsi="Arial" w:cs="Arial"/>
          <w:b/>
          <w:sz w:val="22"/>
          <w:szCs w:val="22"/>
        </w:rPr>
        <w:t>REGULATION 28:  REPORT TO PREVENT FUTURE DEATHS (2)</w:t>
      </w:r>
    </w:p>
    <w:p w14:paraId="1ADAF8DA" w14:textId="77777777" w:rsidR="00C4200E" w:rsidRDefault="00C4200E" w:rsidP="00C4200E">
      <w:pPr>
        <w:rPr>
          <w:rFonts w:ascii="Arial" w:hAnsi="Arial" w:cs="Arial"/>
          <w:sz w:val="22"/>
          <w:szCs w:val="22"/>
        </w:rPr>
      </w:pPr>
    </w:p>
    <w:p w14:paraId="022C6186" w14:textId="77777777" w:rsidR="00C4200E" w:rsidRPr="003B4B9C" w:rsidRDefault="00C4200E" w:rsidP="00C4200E">
      <w:pPr>
        <w:rPr>
          <w:rFonts w:ascii="Arial" w:hAnsi="Arial" w:cs="Arial"/>
          <w:i/>
          <w:sz w:val="22"/>
          <w:szCs w:val="22"/>
        </w:rPr>
      </w:pPr>
      <w:r>
        <w:rPr>
          <w:rFonts w:ascii="Arial" w:hAnsi="Arial" w:cs="Arial"/>
          <w:i/>
          <w:sz w:val="22"/>
          <w:szCs w:val="22"/>
        </w:rPr>
        <w:t xml:space="preserve">NOTE: This form is to be used </w:t>
      </w:r>
      <w:r w:rsidRPr="00700C84">
        <w:rPr>
          <w:rFonts w:ascii="Arial" w:hAnsi="Arial" w:cs="Arial"/>
          <w:b/>
          <w:i/>
          <w:sz w:val="22"/>
          <w:szCs w:val="22"/>
        </w:rPr>
        <w:t>before</w:t>
      </w:r>
      <w:r>
        <w:rPr>
          <w:rFonts w:ascii="Arial" w:hAnsi="Arial" w:cs="Arial"/>
          <w:i/>
          <w:sz w:val="22"/>
          <w:szCs w:val="22"/>
        </w:rPr>
        <w:t xml:space="preserve"> an inquest.</w:t>
      </w:r>
    </w:p>
    <w:p w14:paraId="2183E34E" w14:textId="77777777" w:rsidR="00C4200E" w:rsidRPr="003F7CB9" w:rsidRDefault="00C4200E" w:rsidP="00C4200E">
      <w:pPr>
        <w:rPr>
          <w:rFonts w:ascii="Arial" w:hAnsi="Arial" w:cs="Arial"/>
          <w:sz w:val="20"/>
          <w:szCs w:val="20"/>
        </w:rPr>
      </w:pPr>
    </w:p>
    <w:tbl>
      <w:tblPr>
        <w:tblStyle w:val="TableGrid"/>
        <w:tblW w:w="0" w:type="auto"/>
        <w:tblLook w:val="01E0" w:firstRow="1" w:lastRow="1" w:firstColumn="1" w:lastColumn="1" w:noHBand="0" w:noVBand="0"/>
      </w:tblPr>
      <w:tblGrid>
        <w:gridCol w:w="468"/>
        <w:gridCol w:w="8054"/>
      </w:tblGrid>
      <w:tr w:rsidR="00C4200E" w:rsidRPr="003F7CB9" w14:paraId="47F300FB" w14:textId="77777777" w:rsidTr="002D5F67">
        <w:trPr>
          <w:trHeight w:val="589"/>
        </w:trPr>
        <w:tc>
          <w:tcPr>
            <w:tcW w:w="468" w:type="dxa"/>
          </w:tcPr>
          <w:p w14:paraId="5BB3F975" w14:textId="77777777" w:rsidR="00C4200E" w:rsidRPr="003F7CB9" w:rsidRDefault="00C4200E" w:rsidP="002D5F67">
            <w:pPr>
              <w:rPr>
                <w:rFonts w:ascii="Arial" w:hAnsi="Arial" w:cs="Arial"/>
                <w:szCs w:val="20"/>
              </w:rPr>
            </w:pPr>
          </w:p>
        </w:tc>
        <w:tc>
          <w:tcPr>
            <w:tcW w:w="8054" w:type="dxa"/>
          </w:tcPr>
          <w:p w14:paraId="2275DA58" w14:textId="77777777" w:rsidR="00C4200E" w:rsidRDefault="00C4200E" w:rsidP="002D5F67">
            <w:pPr>
              <w:rPr>
                <w:rFonts w:ascii="Arial" w:hAnsi="Arial" w:cs="Arial"/>
                <w:b/>
                <w:szCs w:val="20"/>
              </w:rPr>
            </w:pPr>
            <w:r>
              <w:rPr>
                <w:rFonts w:ascii="Arial" w:hAnsi="Arial" w:cs="Arial"/>
                <w:b/>
                <w:szCs w:val="20"/>
              </w:rPr>
              <w:t>REGULATION 28 REPORT TO PREVENT FUTURE DEATHS</w:t>
            </w:r>
          </w:p>
          <w:p w14:paraId="1E461778" w14:textId="77777777" w:rsidR="00C4200E" w:rsidRDefault="00C4200E" w:rsidP="002D5F67">
            <w:pPr>
              <w:rPr>
                <w:rFonts w:ascii="Arial" w:hAnsi="Arial" w:cs="Arial"/>
                <w:b/>
                <w:szCs w:val="20"/>
              </w:rPr>
            </w:pPr>
          </w:p>
          <w:p w14:paraId="01FF2499" w14:textId="77777777" w:rsidR="00C4200E" w:rsidRDefault="00C4200E" w:rsidP="002D5F67">
            <w:pPr>
              <w:rPr>
                <w:rFonts w:ascii="Arial" w:hAnsi="Arial" w:cs="Arial"/>
                <w:b/>
                <w:szCs w:val="20"/>
              </w:rPr>
            </w:pPr>
            <w:r>
              <w:rPr>
                <w:rFonts w:ascii="Arial" w:hAnsi="Arial" w:cs="Arial"/>
                <w:b/>
                <w:szCs w:val="20"/>
              </w:rPr>
              <w:t>THIS REPORT IS BEING SENT TO:</w:t>
            </w:r>
          </w:p>
          <w:p w14:paraId="53E0AFC8" w14:textId="2517867E" w:rsidR="00C4200E" w:rsidRDefault="00C4200E" w:rsidP="00C229FB">
            <w:pPr>
              <w:rPr>
                <w:rFonts w:ascii="Arial" w:hAnsi="Arial" w:cs="Arial"/>
                <w:b/>
                <w:szCs w:val="20"/>
              </w:rPr>
            </w:pPr>
          </w:p>
          <w:p w14:paraId="6E3ACA6B" w14:textId="77777777" w:rsidR="00C229FB" w:rsidRDefault="00C229FB" w:rsidP="00C229FB">
            <w:pPr>
              <w:ind w:left="720"/>
            </w:pPr>
            <w:r>
              <w:t xml:space="preserve">1. Department of Health &amp; Social Care </w:t>
            </w:r>
          </w:p>
          <w:p w14:paraId="6B7C1DD2" w14:textId="77777777" w:rsidR="00C229FB" w:rsidRDefault="00C229FB" w:rsidP="00C229FB">
            <w:pPr>
              <w:ind w:left="720"/>
            </w:pPr>
            <w:r>
              <w:t xml:space="preserve">2. Department of Housing, Community and Local Government </w:t>
            </w:r>
          </w:p>
          <w:p w14:paraId="3C88B561" w14:textId="77777777" w:rsidR="00C229FB" w:rsidRDefault="00C229FB" w:rsidP="00C229FB">
            <w:pPr>
              <w:ind w:left="720"/>
            </w:pPr>
            <w:r>
              <w:t xml:space="preserve">3. HSE </w:t>
            </w:r>
          </w:p>
          <w:p w14:paraId="07B50E51" w14:textId="7D4BA962" w:rsidR="00C229FB" w:rsidRPr="003F7CB9" w:rsidRDefault="00C229FB" w:rsidP="00C229FB">
            <w:pPr>
              <w:ind w:left="720"/>
              <w:rPr>
                <w:rFonts w:ascii="Arial" w:hAnsi="Arial" w:cs="Arial"/>
                <w:b/>
                <w:szCs w:val="20"/>
              </w:rPr>
            </w:pPr>
            <w:r>
              <w:t xml:space="preserve"> </w:t>
            </w:r>
          </w:p>
        </w:tc>
      </w:tr>
      <w:tr w:rsidR="00C4200E" w:rsidRPr="003F7CB9" w14:paraId="14C40434" w14:textId="77777777" w:rsidTr="002D5F67">
        <w:trPr>
          <w:trHeight w:val="589"/>
        </w:trPr>
        <w:tc>
          <w:tcPr>
            <w:tcW w:w="468" w:type="dxa"/>
          </w:tcPr>
          <w:p w14:paraId="507988EE" w14:textId="77777777" w:rsidR="00C4200E" w:rsidRPr="003F7CB9" w:rsidRDefault="00C4200E" w:rsidP="002D5F67">
            <w:pPr>
              <w:rPr>
                <w:rFonts w:ascii="Arial" w:hAnsi="Arial" w:cs="Arial"/>
                <w:szCs w:val="20"/>
              </w:rPr>
            </w:pPr>
            <w:r w:rsidRPr="003F7CB9">
              <w:rPr>
                <w:rFonts w:ascii="Arial" w:hAnsi="Arial" w:cs="Arial"/>
                <w:szCs w:val="20"/>
              </w:rPr>
              <w:t>1</w:t>
            </w:r>
          </w:p>
        </w:tc>
        <w:tc>
          <w:tcPr>
            <w:tcW w:w="8054" w:type="dxa"/>
          </w:tcPr>
          <w:p w14:paraId="6186F3F1" w14:textId="77777777" w:rsidR="00C4200E" w:rsidRPr="003F7CB9" w:rsidRDefault="00C4200E" w:rsidP="002D5F67">
            <w:pPr>
              <w:rPr>
                <w:rFonts w:ascii="Arial" w:hAnsi="Arial" w:cs="Arial"/>
                <w:b/>
                <w:szCs w:val="20"/>
              </w:rPr>
            </w:pPr>
            <w:r w:rsidRPr="003F7CB9">
              <w:rPr>
                <w:rFonts w:ascii="Arial" w:hAnsi="Arial" w:cs="Arial"/>
                <w:b/>
                <w:szCs w:val="20"/>
              </w:rPr>
              <w:t>CORONER</w:t>
            </w:r>
          </w:p>
          <w:p w14:paraId="11494A75" w14:textId="77777777" w:rsidR="00C4200E" w:rsidRPr="003F7CB9" w:rsidRDefault="00C4200E" w:rsidP="002D5F67">
            <w:pPr>
              <w:rPr>
                <w:rFonts w:ascii="Arial" w:hAnsi="Arial" w:cs="Arial"/>
                <w:b/>
                <w:szCs w:val="20"/>
              </w:rPr>
            </w:pPr>
          </w:p>
          <w:p w14:paraId="43BA1F2E" w14:textId="1F5C9061" w:rsidR="00C4200E" w:rsidRDefault="00C4200E" w:rsidP="002D5F67">
            <w:pPr>
              <w:rPr>
                <w:rFonts w:ascii="Arial" w:hAnsi="Arial" w:cs="Arial"/>
                <w:szCs w:val="20"/>
              </w:rPr>
            </w:pPr>
            <w:r w:rsidRPr="003F7CB9">
              <w:rPr>
                <w:rFonts w:ascii="Arial" w:hAnsi="Arial" w:cs="Arial"/>
                <w:szCs w:val="20"/>
              </w:rPr>
              <w:t xml:space="preserve">I am </w:t>
            </w:r>
            <w:r w:rsidR="007B7AB4">
              <w:rPr>
                <w:rFonts w:ascii="Arial" w:hAnsi="Arial" w:cs="Arial"/>
                <w:szCs w:val="20"/>
              </w:rPr>
              <w:t>Lydia Brown</w:t>
            </w:r>
            <w:r w:rsidRPr="003F7CB9">
              <w:rPr>
                <w:rFonts w:ascii="Arial" w:hAnsi="Arial" w:cs="Arial"/>
                <w:szCs w:val="20"/>
              </w:rPr>
              <w:t xml:space="preserve">, senior coroner, for the coroner area of </w:t>
            </w:r>
            <w:r w:rsidR="007B7AB4">
              <w:rPr>
                <w:rFonts w:ascii="Arial" w:hAnsi="Arial" w:cs="Arial"/>
                <w:szCs w:val="20"/>
              </w:rPr>
              <w:t>West London</w:t>
            </w:r>
          </w:p>
          <w:p w14:paraId="564AF5C9" w14:textId="77777777" w:rsidR="00C4200E" w:rsidRPr="003F7CB9" w:rsidRDefault="00C4200E" w:rsidP="002D5F67">
            <w:pPr>
              <w:rPr>
                <w:rFonts w:ascii="Arial" w:hAnsi="Arial" w:cs="Arial"/>
                <w:szCs w:val="20"/>
              </w:rPr>
            </w:pPr>
          </w:p>
        </w:tc>
      </w:tr>
      <w:tr w:rsidR="00C4200E" w:rsidRPr="003F7CB9" w14:paraId="430197D4" w14:textId="77777777" w:rsidTr="002D5F67">
        <w:tc>
          <w:tcPr>
            <w:tcW w:w="468" w:type="dxa"/>
          </w:tcPr>
          <w:p w14:paraId="3EE1ECBF" w14:textId="77777777" w:rsidR="00C4200E" w:rsidRPr="003F7CB9" w:rsidRDefault="00C4200E" w:rsidP="002D5F67">
            <w:pPr>
              <w:rPr>
                <w:rFonts w:ascii="Arial" w:hAnsi="Arial" w:cs="Arial"/>
                <w:szCs w:val="20"/>
              </w:rPr>
            </w:pPr>
            <w:r w:rsidRPr="003F7CB9">
              <w:rPr>
                <w:rFonts w:ascii="Arial" w:hAnsi="Arial" w:cs="Arial"/>
                <w:szCs w:val="20"/>
              </w:rPr>
              <w:t>2</w:t>
            </w:r>
          </w:p>
        </w:tc>
        <w:tc>
          <w:tcPr>
            <w:tcW w:w="8054" w:type="dxa"/>
          </w:tcPr>
          <w:p w14:paraId="7C443B84" w14:textId="77777777" w:rsidR="00C4200E" w:rsidRPr="003F7CB9" w:rsidRDefault="00C4200E" w:rsidP="002D5F67">
            <w:pPr>
              <w:rPr>
                <w:rFonts w:ascii="Arial" w:hAnsi="Arial" w:cs="Arial"/>
                <w:szCs w:val="20"/>
              </w:rPr>
            </w:pPr>
            <w:r w:rsidRPr="003F7CB9">
              <w:rPr>
                <w:rFonts w:ascii="Arial" w:hAnsi="Arial" w:cs="Arial"/>
                <w:b/>
                <w:szCs w:val="20"/>
              </w:rPr>
              <w:t>CORONER’S LEGAL POWERS</w:t>
            </w:r>
          </w:p>
          <w:p w14:paraId="60AC38E1" w14:textId="77777777" w:rsidR="00C4200E" w:rsidRPr="003F7CB9" w:rsidRDefault="00C4200E" w:rsidP="002D5F67">
            <w:pPr>
              <w:rPr>
                <w:rFonts w:ascii="Arial" w:hAnsi="Arial" w:cs="Arial"/>
                <w:szCs w:val="20"/>
              </w:rPr>
            </w:pPr>
          </w:p>
          <w:p w14:paraId="4A0EE861" w14:textId="7AD532D0" w:rsidR="00C4200E" w:rsidRDefault="00C4200E" w:rsidP="002D5F67">
            <w:pPr>
              <w:rPr>
                <w:rFonts w:ascii="Arial" w:hAnsi="Arial" w:cs="Arial"/>
                <w:szCs w:val="20"/>
              </w:rPr>
            </w:pPr>
            <w:r w:rsidRPr="003F7CB9">
              <w:rPr>
                <w:rFonts w:ascii="Arial" w:hAnsi="Arial" w:cs="Arial"/>
                <w:szCs w:val="20"/>
              </w:rPr>
              <w:t>I make this report under paragraph 7, Schedule 5, of the Cor</w:t>
            </w:r>
            <w:r>
              <w:rPr>
                <w:rFonts w:ascii="Arial" w:hAnsi="Arial" w:cs="Arial"/>
                <w:szCs w:val="20"/>
              </w:rPr>
              <w:t>oners and Justice Act 2009 and Regulations 28 and 29</w:t>
            </w:r>
            <w:r w:rsidRPr="003F7CB9">
              <w:rPr>
                <w:rFonts w:ascii="Arial" w:hAnsi="Arial" w:cs="Arial"/>
                <w:szCs w:val="20"/>
              </w:rPr>
              <w:t xml:space="preserve"> of the </w:t>
            </w:r>
            <w:proofErr w:type="gramStart"/>
            <w:r w:rsidRPr="003F7CB9">
              <w:rPr>
                <w:rFonts w:ascii="Arial" w:hAnsi="Arial" w:cs="Arial"/>
                <w:szCs w:val="20"/>
              </w:rPr>
              <w:t>Coroners</w:t>
            </w:r>
            <w:proofErr w:type="gramEnd"/>
            <w:r w:rsidRPr="003F7CB9">
              <w:rPr>
                <w:rFonts w:ascii="Arial" w:hAnsi="Arial" w:cs="Arial"/>
                <w:szCs w:val="20"/>
              </w:rPr>
              <w:t xml:space="preserve"> (Investigations) Regulations 2013.</w:t>
            </w:r>
            <w:r>
              <w:rPr>
                <w:rFonts w:ascii="Arial" w:hAnsi="Arial" w:cs="Arial"/>
                <w:szCs w:val="20"/>
              </w:rPr>
              <w:t xml:space="preserve"> </w:t>
            </w:r>
          </w:p>
          <w:p w14:paraId="38F5A682" w14:textId="77777777" w:rsidR="00C4200E" w:rsidRPr="003F7CB9" w:rsidRDefault="00C4200E" w:rsidP="002D5F67">
            <w:pPr>
              <w:rPr>
                <w:rFonts w:ascii="Arial" w:hAnsi="Arial" w:cs="Arial"/>
                <w:szCs w:val="20"/>
              </w:rPr>
            </w:pPr>
          </w:p>
        </w:tc>
      </w:tr>
      <w:tr w:rsidR="00C4200E" w:rsidRPr="003F7CB9" w14:paraId="31262DBD" w14:textId="77777777" w:rsidTr="002D5F67">
        <w:tc>
          <w:tcPr>
            <w:tcW w:w="468" w:type="dxa"/>
          </w:tcPr>
          <w:p w14:paraId="2F2A683F" w14:textId="77777777" w:rsidR="00C4200E" w:rsidRPr="003F7CB9" w:rsidRDefault="00C4200E" w:rsidP="002D5F67">
            <w:pPr>
              <w:rPr>
                <w:rFonts w:ascii="Arial" w:hAnsi="Arial" w:cs="Arial"/>
                <w:szCs w:val="20"/>
              </w:rPr>
            </w:pPr>
            <w:r w:rsidRPr="003F7CB9">
              <w:rPr>
                <w:rFonts w:ascii="Arial" w:hAnsi="Arial" w:cs="Arial"/>
                <w:szCs w:val="20"/>
              </w:rPr>
              <w:t>3</w:t>
            </w:r>
          </w:p>
        </w:tc>
        <w:tc>
          <w:tcPr>
            <w:tcW w:w="8054" w:type="dxa"/>
          </w:tcPr>
          <w:p w14:paraId="08EE16A0" w14:textId="77777777" w:rsidR="00C4200E" w:rsidRPr="003F7CB9" w:rsidRDefault="00C4200E" w:rsidP="002D5F67">
            <w:pPr>
              <w:rPr>
                <w:rFonts w:ascii="Arial" w:hAnsi="Arial" w:cs="Arial"/>
                <w:szCs w:val="20"/>
              </w:rPr>
            </w:pPr>
            <w:r>
              <w:rPr>
                <w:rFonts w:ascii="Arial" w:hAnsi="Arial" w:cs="Arial"/>
                <w:b/>
                <w:szCs w:val="20"/>
              </w:rPr>
              <w:t>INVESTIGATION</w:t>
            </w:r>
          </w:p>
          <w:p w14:paraId="30E6B485" w14:textId="77777777" w:rsidR="00C4200E" w:rsidRPr="003F7CB9" w:rsidRDefault="00C4200E" w:rsidP="002D5F67">
            <w:pPr>
              <w:rPr>
                <w:rFonts w:ascii="Arial" w:hAnsi="Arial" w:cs="Arial"/>
                <w:szCs w:val="20"/>
              </w:rPr>
            </w:pPr>
          </w:p>
          <w:p w14:paraId="1DA8153B" w14:textId="6089CFF6" w:rsidR="00C4200E" w:rsidRDefault="00C4200E" w:rsidP="002D5F67">
            <w:pPr>
              <w:rPr>
                <w:rFonts w:ascii="Arial" w:hAnsi="Arial" w:cs="Arial"/>
                <w:szCs w:val="20"/>
              </w:rPr>
            </w:pPr>
            <w:r w:rsidRPr="003F7CB9">
              <w:rPr>
                <w:rFonts w:ascii="Arial" w:hAnsi="Arial" w:cs="Arial"/>
                <w:szCs w:val="20"/>
              </w:rPr>
              <w:t xml:space="preserve">On </w:t>
            </w:r>
            <w:r w:rsidR="007B7AB4">
              <w:rPr>
                <w:rFonts w:ascii="Arial" w:hAnsi="Arial" w:cs="Arial"/>
                <w:szCs w:val="20"/>
              </w:rPr>
              <w:t>23 May 2024</w:t>
            </w:r>
            <w:r w:rsidRPr="003F7CB9">
              <w:rPr>
                <w:rFonts w:ascii="Arial" w:hAnsi="Arial" w:cs="Arial"/>
                <w:szCs w:val="20"/>
              </w:rPr>
              <w:t xml:space="preserve"> I commenced an investigation into the death of </w:t>
            </w:r>
            <w:r w:rsidR="007B7AB4">
              <w:rPr>
                <w:rFonts w:ascii="Arial" w:hAnsi="Arial" w:cs="Arial"/>
                <w:szCs w:val="20"/>
              </w:rPr>
              <w:t>Wassam al Jundi, age 28</w:t>
            </w:r>
            <w:r w:rsidRPr="003F7CB9">
              <w:rPr>
                <w:rFonts w:ascii="Arial" w:hAnsi="Arial" w:cs="Arial"/>
                <w:szCs w:val="20"/>
              </w:rPr>
              <w:t xml:space="preserve">. The investigation </w:t>
            </w:r>
            <w:r>
              <w:rPr>
                <w:rFonts w:ascii="Arial" w:hAnsi="Arial" w:cs="Arial"/>
                <w:szCs w:val="20"/>
              </w:rPr>
              <w:t xml:space="preserve">has not yet </w:t>
            </w:r>
            <w:proofErr w:type="gramStart"/>
            <w:r>
              <w:rPr>
                <w:rFonts w:ascii="Arial" w:hAnsi="Arial" w:cs="Arial"/>
                <w:szCs w:val="20"/>
              </w:rPr>
              <w:t>concluded</w:t>
            </w:r>
            <w:proofErr w:type="gramEnd"/>
            <w:r>
              <w:rPr>
                <w:rFonts w:ascii="Arial" w:hAnsi="Arial" w:cs="Arial"/>
                <w:szCs w:val="20"/>
              </w:rPr>
              <w:t xml:space="preserve"> and the inquest has not yet been heard.</w:t>
            </w:r>
            <w:r w:rsidRPr="003F7CB9">
              <w:rPr>
                <w:rFonts w:ascii="Arial" w:hAnsi="Arial" w:cs="Arial"/>
                <w:szCs w:val="20"/>
              </w:rPr>
              <w:t xml:space="preserve"> </w:t>
            </w:r>
          </w:p>
          <w:p w14:paraId="544333C7" w14:textId="77777777" w:rsidR="00C4200E" w:rsidRPr="003F7CB9" w:rsidRDefault="00C4200E" w:rsidP="002D5F67">
            <w:pPr>
              <w:rPr>
                <w:rFonts w:ascii="Arial" w:hAnsi="Arial" w:cs="Arial"/>
                <w:b/>
                <w:szCs w:val="20"/>
              </w:rPr>
            </w:pPr>
          </w:p>
        </w:tc>
      </w:tr>
      <w:tr w:rsidR="00C4200E" w:rsidRPr="003F7CB9" w14:paraId="0CF07B52" w14:textId="77777777" w:rsidTr="002D5F67">
        <w:tc>
          <w:tcPr>
            <w:tcW w:w="468" w:type="dxa"/>
          </w:tcPr>
          <w:p w14:paraId="20B57A56" w14:textId="77777777" w:rsidR="00C4200E" w:rsidRPr="003F7CB9" w:rsidRDefault="00C4200E" w:rsidP="002D5F67">
            <w:pPr>
              <w:rPr>
                <w:rFonts w:ascii="Arial" w:hAnsi="Arial" w:cs="Arial"/>
                <w:szCs w:val="20"/>
              </w:rPr>
            </w:pPr>
            <w:r w:rsidRPr="003F7CB9">
              <w:rPr>
                <w:rFonts w:ascii="Arial" w:hAnsi="Arial" w:cs="Arial"/>
                <w:szCs w:val="20"/>
              </w:rPr>
              <w:t>4</w:t>
            </w:r>
          </w:p>
        </w:tc>
        <w:tc>
          <w:tcPr>
            <w:tcW w:w="8054" w:type="dxa"/>
          </w:tcPr>
          <w:p w14:paraId="6D230470" w14:textId="77777777" w:rsidR="00C4200E" w:rsidRDefault="00C4200E" w:rsidP="002D5F67">
            <w:pPr>
              <w:rPr>
                <w:rFonts w:ascii="Arial" w:hAnsi="Arial" w:cs="Arial"/>
                <w:b/>
                <w:szCs w:val="20"/>
              </w:rPr>
            </w:pPr>
            <w:r w:rsidRPr="003F7CB9">
              <w:rPr>
                <w:rFonts w:ascii="Arial" w:hAnsi="Arial" w:cs="Arial"/>
                <w:b/>
                <w:szCs w:val="20"/>
              </w:rPr>
              <w:t>CIRCUMSTANCES OF THE DEATH</w:t>
            </w:r>
          </w:p>
          <w:p w14:paraId="780109DB" w14:textId="77777777" w:rsidR="00F87C90" w:rsidRPr="003F7CB9" w:rsidRDefault="00F87C90" w:rsidP="002D5F67">
            <w:pPr>
              <w:rPr>
                <w:rFonts w:ascii="Arial" w:hAnsi="Arial" w:cs="Arial"/>
                <w:szCs w:val="20"/>
              </w:rPr>
            </w:pPr>
          </w:p>
          <w:p w14:paraId="736E3CAA" w14:textId="409070B1" w:rsidR="00C4200E" w:rsidRDefault="007B7AB4" w:rsidP="002D5F67">
            <w:pPr>
              <w:rPr>
                <w:rFonts w:ascii="Arial" w:hAnsi="Arial" w:cs="Arial"/>
                <w:szCs w:val="20"/>
              </w:rPr>
            </w:pPr>
            <w:r w:rsidRPr="007B7AB4">
              <w:rPr>
                <w:rFonts w:ascii="Arial" w:hAnsi="Arial" w:cs="Arial"/>
                <w:szCs w:val="20"/>
              </w:rPr>
              <w:t>Diagnosis of severe silicosis lung disease. Awaiting lung transplant. Admitted on Friday 17th May 2024 for potential lung transplant</w:t>
            </w:r>
            <w:r>
              <w:rPr>
                <w:rFonts w:ascii="Arial" w:hAnsi="Arial" w:cs="Arial"/>
                <w:szCs w:val="20"/>
              </w:rPr>
              <w:t xml:space="preserve"> to Harefield Hospital</w:t>
            </w:r>
            <w:r w:rsidRPr="007B7AB4">
              <w:rPr>
                <w:rFonts w:ascii="Arial" w:hAnsi="Arial" w:cs="Arial"/>
                <w:szCs w:val="20"/>
              </w:rPr>
              <w:t xml:space="preserve">. Had deteriorated since last review with pulmonary hypertension. Bedside echo </w:t>
            </w:r>
            <w:r w:rsidR="00F87C90">
              <w:rPr>
                <w:rFonts w:ascii="Arial" w:hAnsi="Arial" w:cs="Arial"/>
                <w:szCs w:val="20"/>
              </w:rPr>
              <w:t>showed</w:t>
            </w:r>
            <w:r w:rsidRPr="007B7AB4">
              <w:rPr>
                <w:rFonts w:ascii="Arial" w:hAnsi="Arial" w:cs="Arial"/>
                <w:szCs w:val="20"/>
              </w:rPr>
              <w:t xml:space="preserve"> severe pulmonary hypertension with pericardial effusion and </w:t>
            </w:r>
            <w:r w:rsidR="00F87C90">
              <w:rPr>
                <w:rFonts w:ascii="Arial" w:hAnsi="Arial" w:cs="Arial"/>
                <w:szCs w:val="20"/>
              </w:rPr>
              <w:t>left ventricular</w:t>
            </w:r>
            <w:r w:rsidRPr="007B7AB4">
              <w:rPr>
                <w:rFonts w:ascii="Arial" w:hAnsi="Arial" w:cs="Arial"/>
                <w:szCs w:val="20"/>
              </w:rPr>
              <w:t xml:space="preserve"> compromise. Not suitable for transplant as too unwell</w:t>
            </w:r>
            <w:r>
              <w:rPr>
                <w:rFonts w:ascii="Arial" w:hAnsi="Arial" w:cs="Arial"/>
                <w:szCs w:val="20"/>
              </w:rPr>
              <w:t>.  Deteriorated and died in hospital on 22 May 2024.</w:t>
            </w:r>
          </w:p>
          <w:p w14:paraId="6325340F" w14:textId="77777777" w:rsidR="007B7AB4" w:rsidRDefault="007B7AB4" w:rsidP="002D5F67">
            <w:pPr>
              <w:rPr>
                <w:rFonts w:ascii="Arial" w:hAnsi="Arial" w:cs="Arial"/>
                <w:szCs w:val="20"/>
              </w:rPr>
            </w:pPr>
          </w:p>
          <w:p w14:paraId="4B1FD7D2" w14:textId="33636646" w:rsidR="007B7AB4" w:rsidRDefault="007B7AB4" w:rsidP="002D5F67">
            <w:pPr>
              <w:rPr>
                <w:rFonts w:ascii="Arial" w:hAnsi="Arial" w:cs="Arial"/>
                <w:szCs w:val="20"/>
              </w:rPr>
            </w:pPr>
            <w:r>
              <w:rPr>
                <w:rFonts w:ascii="Arial" w:hAnsi="Arial" w:cs="Arial"/>
                <w:szCs w:val="20"/>
              </w:rPr>
              <w:t>Cause of death</w:t>
            </w:r>
          </w:p>
          <w:p w14:paraId="3BFAD197" w14:textId="77777777" w:rsidR="007B7AB4" w:rsidRDefault="007B7AB4" w:rsidP="002D5F67">
            <w:pPr>
              <w:rPr>
                <w:rFonts w:ascii="Arial" w:hAnsi="Arial" w:cs="Arial"/>
                <w:szCs w:val="20"/>
              </w:rPr>
            </w:pPr>
          </w:p>
          <w:p w14:paraId="1A3982BC" w14:textId="77777777" w:rsidR="007B7AB4" w:rsidRDefault="007B7AB4" w:rsidP="002D5F67">
            <w:pPr>
              <w:rPr>
                <w:rFonts w:ascii="Arial" w:hAnsi="Arial" w:cs="Arial"/>
                <w:szCs w:val="20"/>
              </w:rPr>
            </w:pPr>
            <w:r w:rsidRPr="007B7AB4">
              <w:rPr>
                <w:rFonts w:ascii="Arial" w:hAnsi="Arial" w:cs="Arial"/>
                <w:szCs w:val="20"/>
              </w:rPr>
              <w:t xml:space="preserve">1a Respiratory Failure </w:t>
            </w:r>
          </w:p>
          <w:p w14:paraId="6E9886E0" w14:textId="5C393881" w:rsidR="007B7AB4" w:rsidRDefault="007B7AB4" w:rsidP="002D5F67">
            <w:pPr>
              <w:rPr>
                <w:rFonts w:ascii="Arial" w:hAnsi="Arial" w:cs="Arial"/>
                <w:szCs w:val="20"/>
              </w:rPr>
            </w:pPr>
            <w:r w:rsidRPr="007B7AB4">
              <w:rPr>
                <w:rFonts w:ascii="Arial" w:hAnsi="Arial" w:cs="Arial"/>
                <w:szCs w:val="20"/>
              </w:rPr>
              <w:t>1b Silicosis (Occupational lung disease)</w:t>
            </w:r>
          </w:p>
          <w:p w14:paraId="152A4800" w14:textId="77777777" w:rsidR="007B7AB4" w:rsidRDefault="007B7AB4" w:rsidP="002D5F67">
            <w:pPr>
              <w:rPr>
                <w:rFonts w:ascii="Arial" w:hAnsi="Arial" w:cs="Arial"/>
                <w:szCs w:val="20"/>
              </w:rPr>
            </w:pPr>
          </w:p>
          <w:p w14:paraId="5FB11D18" w14:textId="3C8C19FB" w:rsidR="007B7AB4" w:rsidRDefault="007B7AB4" w:rsidP="002D5F67">
            <w:pPr>
              <w:rPr>
                <w:rFonts w:ascii="Arial" w:hAnsi="Arial" w:cs="Arial"/>
                <w:szCs w:val="20"/>
              </w:rPr>
            </w:pPr>
            <w:r>
              <w:rPr>
                <w:rFonts w:ascii="Arial" w:hAnsi="Arial" w:cs="Arial"/>
                <w:szCs w:val="20"/>
              </w:rPr>
              <w:t xml:space="preserve">Wassam had been working with artificial stone products which contain a very high percentage of </w:t>
            </w:r>
            <w:r w:rsidRPr="007B7AB4">
              <w:rPr>
                <w:rFonts w:ascii="Arial" w:hAnsi="Arial" w:cs="Arial"/>
                <w:szCs w:val="20"/>
              </w:rPr>
              <w:t>Crystalline silica content</w:t>
            </w:r>
            <w:r>
              <w:rPr>
                <w:rFonts w:ascii="Arial" w:hAnsi="Arial" w:cs="Arial"/>
                <w:szCs w:val="20"/>
              </w:rPr>
              <w:t>.  The dust created when these products are cut</w:t>
            </w:r>
            <w:r w:rsidR="00F87C90">
              <w:rPr>
                <w:rFonts w:ascii="Arial" w:hAnsi="Arial" w:cs="Arial"/>
                <w:szCs w:val="20"/>
              </w:rPr>
              <w:t xml:space="preserve">, </w:t>
            </w:r>
            <w:r>
              <w:rPr>
                <w:rFonts w:ascii="Arial" w:hAnsi="Arial" w:cs="Arial"/>
                <w:szCs w:val="20"/>
              </w:rPr>
              <w:t xml:space="preserve">sanded and carved creates </w:t>
            </w:r>
            <w:r w:rsidRPr="007B7AB4">
              <w:rPr>
                <w:rFonts w:ascii="Arial" w:hAnsi="Arial" w:cs="Arial"/>
                <w:szCs w:val="20"/>
              </w:rPr>
              <w:t>respirable crystalline silica (RCS) and is too fine to see with normal lighting.</w:t>
            </w:r>
            <w:r>
              <w:rPr>
                <w:rFonts w:ascii="Arial" w:hAnsi="Arial" w:cs="Arial"/>
                <w:szCs w:val="20"/>
              </w:rPr>
              <w:t xml:space="preserve">  It is recognised to cause silicosis if inhaled which causes a hardening or scarring of the lung tissue with initially no symptoms. </w:t>
            </w:r>
            <w:r w:rsidR="00112AE6">
              <w:rPr>
                <w:rFonts w:ascii="Arial" w:hAnsi="Arial" w:cs="Arial"/>
                <w:szCs w:val="20"/>
              </w:rPr>
              <w:t xml:space="preserve"> Once silicosis develops it is untreatable apart from offering lung transplantation.</w:t>
            </w:r>
            <w:r>
              <w:rPr>
                <w:rFonts w:ascii="Arial" w:hAnsi="Arial" w:cs="Arial"/>
                <w:szCs w:val="20"/>
              </w:rPr>
              <w:t xml:space="preserve"> </w:t>
            </w:r>
          </w:p>
          <w:p w14:paraId="696A44B9" w14:textId="77777777" w:rsidR="007B7AB4" w:rsidRDefault="007B7AB4" w:rsidP="002D5F67">
            <w:pPr>
              <w:rPr>
                <w:rFonts w:ascii="Arial" w:hAnsi="Arial" w:cs="Arial"/>
                <w:szCs w:val="20"/>
              </w:rPr>
            </w:pPr>
          </w:p>
          <w:p w14:paraId="7740BAFD" w14:textId="3C22AB39" w:rsidR="007B7AB4" w:rsidRPr="003F7CB9" w:rsidRDefault="007B7AB4" w:rsidP="002D5F67">
            <w:pPr>
              <w:rPr>
                <w:rFonts w:ascii="Arial" w:hAnsi="Arial" w:cs="Arial"/>
                <w:szCs w:val="20"/>
              </w:rPr>
            </w:pPr>
            <w:r>
              <w:rPr>
                <w:rFonts w:ascii="Arial" w:hAnsi="Arial" w:cs="Arial"/>
                <w:szCs w:val="20"/>
              </w:rPr>
              <w:t>The health risks are almost entirely preventable if exposure to dust is adequately controlled.</w:t>
            </w:r>
          </w:p>
          <w:p w14:paraId="719F724A" w14:textId="59D8D377" w:rsidR="00C4200E" w:rsidRPr="003F7CB9" w:rsidRDefault="00C4200E" w:rsidP="007B7AB4">
            <w:pPr>
              <w:rPr>
                <w:rFonts w:ascii="Arial" w:hAnsi="Arial" w:cs="Arial"/>
                <w:szCs w:val="20"/>
              </w:rPr>
            </w:pPr>
          </w:p>
        </w:tc>
      </w:tr>
      <w:tr w:rsidR="00C4200E" w:rsidRPr="003F7CB9" w14:paraId="2B88D1F9" w14:textId="77777777" w:rsidTr="002D5F67">
        <w:tc>
          <w:tcPr>
            <w:tcW w:w="468" w:type="dxa"/>
          </w:tcPr>
          <w:p w14:paraId="00B7A4C7" w14:textId="77777777" w:rsidR="00C4200E" w:rsidRPr="003F7CB9" w:rsidRDefault="00C4200E" w:rsidP="002D5F67">
            <w:pPr>
              <w:rPr>
                <w:rFonts w:ascii="Arial" w:hAnsi="Arial" w:cs="Arial"/>
                <w:szCs w:val="20"/>
              </w:rPr>
            </w:pPr>
            <w:r w:rsidRPr="003F7CB9">
              <w:rPr>
                <w:rFonts w:ascii="Arial" w:hAnsi="Arial" w:cs="Arial"/>
                <w:szCs w:val="20"/>
              </w:rPr>
              <w:t>5</w:t>
            </w:r>
          </w:p>
        </w:tc>
        <w:tc>
          <w:tcPr>
            <w:tcW w:w="8054" w:type="dxa"/>
          </w:tcPr>
          <w:p w14:paraId="20390B4F" w14:textId="77777777" w:rsidR="00C4200E" w:rsidRPr="00A072C2" w:rsidRDefault="00C4200E" w:rsidP="002D5F67">
            <w:pPr>
              <w:rPr>
                <w:rFonts w:ascii="Arial" w:hAnsi="Arial" w:cs="Arial"/>
                <w:szCs w:val="20"/>
                <w:u w:val="single"/>
              </w:rPr>
            </w:pPr>
            <w:r w:rsidRPr="00A072C2">
              <w:rPr>
                <w:rFonts w:ascii="Arial" w:hAnsi="Arial" w:cs="Arial"/>
                <w:b/>
                <w:szCs w:val="20"/>
                <w:u w:val="single"/>
              </w:rPr>
              <w:t>CORONER’S CONCERNS</w:t>
            </w:r>
          </w:p>
          <w:p w14:paraId="4773A533" w14:textId="77777777" w:rsidR="00C4200E" w:rsidRDefault="00C4200E" w:rsidP="002D5F67">
            <w:pPr>
              <w:rPr>
                <w:rFonts w:ascii="Arial" w:hAnsi="Arial" w:cs="Arial"/>
                <w:szCs w:val="20"/>
              </w:rPr>
            </w:pPr>
          </w:p>
          <w:p w14:paraId="3A957027" w14:textId="77777777" w:rsidR="00C4200E" w:rsidRPr="003F7CB9" w:rsidRDefault="00C4200E" w:rsidP="002D5F67">
            <w:pPr>
              <w:rPr>
                <w:rFonts w:ascii="Arial" w:hAnsi="Arial" w:cs="Arial"/>
                <w:szCs w:val="20"/>
              </w:rPr>
            </w:pPr>
            <w:proofErr w:type="gramStart"/>
            <w:r>
              <w:rPr>
                <w:rFonts w:ascii="Arial" w:hAnsi="Arial" w:cs="Arial"/>
                <w:szCs w:val="20"/>
              </w:rPr>
              <w:t>During the course of</w:t>
            </w:r>
            <w:proofErr w:type="gramEnd"/>
            <w:r>
              <w:rPr>
                <w:rFonts w:ascii="Arial" w:hAnsi="Arial" w:cs="Arial"/>
                <w:szCs w:val="20"/>
              </w:rPr>
              <w:t xml:space="preserve"> the investigation my inquiries </w:t>
            </w:r>
            <w:r w:rsidRPr="003F7CB9">
              <w:rPr>
                <w:rFonts w:ascii="Arial" w:hAnsi="Arial" w:cs="Arial"/>
                <w:szCs w:val="20"/>
              </w:rPr>
              <w:t>revealed matters giving rise to concern. In my opinion there is a risk that future deaths coul</w:t>
            </w:r>
            <w:r>
              <w:rPr>
                <w:rFonts w:ascii="Arial" w:hAnsi="Arial" w:cs="Arial"/>
                <w:szCs w:val="20"/>
              </w:rPr>
              <w:t>d occur unless action is taken</w:t>
            </w:r>
            <w:r w:rsidRPr="003F7CB9">
              <w:rPr>
                <w:rFonts w:ascii="Arial" w:hAnsi="Arial" w:cs="Arial"/>
                <w:szCs w:val="20"/>
              </w:rPr>
              <w:t>. In the circumstances it is my statutory duty to report to you.</w:t>
            </w:r>
          </w:p>
          <w:p w14:paraId="11FC696E" w14:textId="77777777" w:rsidR="00C4200E" w:rsidRPr="003F7CB9" w:rsidRDefault="00C4200E" w:rsidP="002D5F67">
            <w:pPr>
              <w:rPr>
                <w:rFonts w:ascii="Arial" w:hAnsi="Arial" w:cs="Arial"/>
                <w:szCs w:val="20"/>
              </w:rPr>
            </w:pPr>
          </w:p>
          <w:p w14:paraId="1B654B99" w14:textId="77777777" w:rsidR="00C4200E" w:rsidRDefault="00C4200E" w:rsidP="002D5F67">
            <w:pPr>
              <w:rPr>
                <w:rFonts w:ascii="Arial" w:hAnsi="Arial" w:cs="Arial"/>
                <w:szCs w:val="20"/>
              </w:rPr>
            </w:pPr>
            <w:r w:rsidRPr="003F7CB9">
              <w:rPr>
                <w:rFonts w:ascii="Arial" w:hAnsi="Arial" w:cs="Arial"/>
                <w:szCs w:val="20"/>
              </w:rPr>
              <w:t xml:space="preserve">The </w:t>
            </w:r>
            <w:r>
              <w:rPr>
                <w:rFonts w:ascii="Arial" w:hAnsi="Arial" w:cs="Arial"/>
                <w:b/>
                <w:szCs w:val="20"/>
              </w:rPr>
              <w:t>MATTERS OF CONCERN</w:t>
            </w:r>
            <w:r w:rsidRPr="003F7CB9">
              <w:rPr>
                <w:rFonts w:ascii="Arial" w:hAnsi="Arial" w:cs="Arial"/>
                <w:szCs w:val="20"/>
              </w:rPr>
              <w:t xml:space="preserve"> are as follows</w:t>
            </w:r>
            <w:r>
              <w:rPr>
                <w:rFonts w:ascii="Arial" w:hAnsi="Arial" w:cs="Arial"/>
                <w:szCs w:val="20"/>
              </w:rPr>
              <w:t>.  –</w:t>
            </w:r>
            <w:r w:rsidRPr="003F7CB9">
              <w:rPr>
                <w:rFonts w:ascii="Arial" w:hAnsi="Arial" w:cs="Arial"/>
                <w:szCs w:val="20"/>
              </w:rPr>
              <w:t xml:space="preserve"> </w:t>
            </w:r>
          </w:p>
          <w:p w14:paraId="1811ED9F" w14:textId="77777777" w:rsidR="00C4200E" w:rsidRDefault="00C4200E" w:rsidP="002D5F67">
            <w:pPr>
              <w:rPr>
                <w:rFonts w:ascii="Arial" w:hAnsi="Arial" w:cs="Arial"/>
                <w:szCs w:val="20"/>
              </w:rPr>
            </w:pPr>
          </w:p>
          <w:p w14:paraId="6C2340AB" w14:textId="77777777" w:rsidR="006727C1" w:rsidRDefault="00112AE6" w:rsidP="002D5F67">
            <w:pPr>
              <w:rPr>
                <w:rFonts w:ascii="Arial" w:hAnsi="Arial" w:cs="Arial"/>
                <w:szCs w:val="20"/>
              </w:rPr>
            </w:pPr>
            <w:r>
              <w:rPr>
                <w:rFonts w:ascii="Arial" w:hAnsi="Arial" w:cs="Arial"/>
                <w:szCs w:val="20"/>
              </w:rPr>
              <w:t xml:space="preserve">This young man presented with an untreatable lung condition probably caused by exposure to RCS in his workplace.  This company, “Yes, Marble Ltd” </w:t>
            </w:r>
            <w:r w:rsidR="00F87C90">
              <w:rPr>
                <w:rFonts w:ascii="Arial" w:hAnsi="Arial" w:cs="Arial"/>
                <w:szCs w:val="20"/>
              </w:rPr>
              <w:t>is no longer trading</w:t>
            </w:r>
            <w:r>
              <w:rPr>
                <w:rFonts w:ascii="Arial" w:hAnsi="Arial" w:cs="Arial"/>
                <w:szCs w:val="20"/>
              </w:rPr>
              <w:t xml:space="preserve">. </w:t>
            </w:r>
          </w:p>
          <w:p w14:paraId="02D5B9B8" w14:textId="73F3D445" w:rsidR="00C4200E" w:rsidRDefault="00112AE6" w:rsidP="002D5F67">
            <w:pPr>
              <w:rPr>
                <w:rFonts w:ascii="Arial" w:hAnsi="Arial" w:cs="Arial"/>
                <w:szCs w:val="20"/>
              </w:rPr>
            </w:pPr>
            <w:r>
              <w:rPr>
                <w:rFonts w:ascii="Arial" w:hAnsi="Arial" w:cs="Arial"/>
                <w:szCs w:val="20"/>
              </w:rPr>
              <w:lastRenderedPageBreak/>
              <w:t xml:space="preserve"> </w:t>
            </w:r>
          </w:p>
          <w:p w14:paraId="442C958A" w14:textId="62E5ADCB" w:rsidR="00112AE6" w:rsidRDefault="00112AE6" w:rsidP="002D5F67">
            <w:pPr>
              <w:rPr>
                <w:rFonts w:ascii="Arial" w:hAnsi="Arial" w:cs="Arial"/>
                <w:szCs w:val="20"/>
              </w:rPr>
            </w:pPr>
            <w:r>
              <w:rPr>
                <w:rFonts w:ascii="Arial" w:hAnsi="Arial" w:cs="Arial"/>
                <w:szCs w:val="20"/>
              </w:rPr>
              <w:t xml:space="preserve">Any current surveillance health and safety monitoring is unlikely to achieve a satisfactory outcome as the onset of untreatable disease predates the </w:t>
            </w:r>
            <w:proofErr w:type="gramStart"/>
            <w:r>
              <w:rPr>
                <w:rFonts w:ascii="Arial" w:hAnsi="Arial" w:cs="Arial"/>
                <w:szCs w:val="20"/>
              </w:rPr>
              <w:t>15 year</w:t>
            </w:r>
            <w:proofErr w:type="gramEnd"/>
            <w:r>
              <w:rPr>
                <w:rFonts w:ascii="Arial" w:hAnsi="Arial" w:cs="Arial"/>
                <w:szCs w:val="20"/>
              </w:rPr>
              <w:t xml:space="preserve"> surveillance programmes.  In this case exposure appears to have commenced in May 2016 and he was diagnosed with silicosis in 2021</w:t>
            </w:r>
            <w:r w:rsidR="00F87C90">
              <w:rPr>
                <w:rFonts w:ascii="Arial" w:hAnsi="Arial" w:cs="Arial"/>
                <w:szCs w:val="20"/>
              </w:rPr>
              <w:t>, a mere 5 years after initial exposure</w:t>
            </w:r>
            <w:r>
              <w:rPr>
                <w:rFonts w:ascii="Arial" w:hAnsi="Arial" w:cs="Arial"/>
                <w:szCs w:val="20"/>
              </w:rPr>
              <w:t>.</w:t>
            </w:r>
          </w:p>
          <w:p w14:paraId="0394E89D" w14:textId="0CCF83F6" w:rsidR="00112AE6" w:rsidRDefault="00112AE6" w:rsidP="002D5F67">
            <w:pPr>
              <w:rPr>
                <w:rFonts w:ascii="Arial" w:hAnsi="Arial" w:cs="Arial"/>
                <w:szCs w:val="20"/>
              </w:rPr>
            </w:pPr>
            <w:r>
              <w:rPr>
                <w:rFonts w:ascii="Arial" w:hAnsi="Arial" w:cs="Arial"/>
                <w:szCs w:val="20"/>
              </w:rPr>
              <w:t>Evidence from photographs and a</w:t>
            </w:r>
            <w:r w:rsidR="00F87C90">
              <w:rPr>
                <w:rFonts w:ascii="Arial" w:hAnsi="Arial" w:cs="Arial"/>
                <w:szCs w:val="20"/>
              </w:rPr>
              <w:t>n in-life</w:t>
            </w:r>
            <w:r>
              <w:rPr>
                <w:rFonts w:ascii="Arial" w:hAnsi="Arial" w:cs="Arial"/>
                <w:szCs w:val="20"/>
              </w:rPr>
              <w:t xml:space="preserve"> statement suggest Waseem was working in completely unsafe conditions to avoid dust exposure.</w:t>
            </w:r>
          </w:p>
          <w:p w14:paraId="32EA3DC0" w14:textId="4E6AB2AD" w:rsidR="00112AE6" w:rsidRDefault="00112AE6" w:rsidP="002D5F67">
            <w:pPr>
              <w:rPr>
                <w:rFonts w:ascii="Arial" w:hAnsi="Arial" w:cs="Arial"/>
                <w:szCs w:val="20"/>
              </w:rPr>
            </w:pPr>
            <w:r>
              <w:rPr>
                <w:rFonts w:ascii="Arial" w:hAnsi="Arial" w:cs="Arial"/>
                <w:szCs w:val="20"/>
              </w:rPr>
              <w:t>Australia has already taken t</w:t>
            </w:r>
            <w:r w:rsidR="00F87C90">
              <w:rPr>
                <w:rFonts w:ascii="Arial" w:hAnsi="Arial" w:cs="Arial"/>
                <w:szCs w:val="20"/>
              </w:rPr>
              <w:t>he</w:t>
            </w:r>
            <w:r>
              <w:rPr>
                <w:rFonts w:ascii="Arial" w:hAnsi="Arial" w:cs="Arial"/>
                <w:szCs w:val="20"/>
              </w:rPr>
              <w:t xml:space="preserve"> decision in 2024 to ban these artificial stone products.</w:t>
            </w:r>
          </w:p>
          <w:p w14:paraId="2F27FC14" w14:textId="57E75BA1" w:rsidR="00695AE3" w:rsidRDefault="00695AE3" w:rsidP="002D5F67">
            <w:pPr>
              <w:rPr>
                <w:rFonts w:ascii="Arial" w:hAnsi="Arial" w:cs="Arial"/>
                <w:szCs w:val="20"/>
              </w:rPr>
            </w:pPr>
            <w:r>
              <w:rPr>
                <w:rFonts w:ascii="Arial" w:hAnsi="Arial" w:cs="Arial"/>
                <w:szCs w:val="20"/>
              </w:rPr>
              <w:t xml:space="preserve">There are </w:t>
            </w:r>
            <w:proofErr w:type="gramStart"/>
            <w:r>
              <w:rPr>
                <w:rFonts w:ascii="Arial" w:hAnsi="Arial" w:cs="Arial"/>
                <w:szCs w:val="20"/>
              </w:rPr>
              <w:t>a number of</w:t>
            </w:r>
            <w:proofErr w:type="gramEnd"/>
            <w:r>
              <w:rPr>
                <w:rFonts w:ascii="Arial" w:hAnsi="Arial" w:cs="Arial"/>
                <w:szCs w:val="20"/>
              </w:rPr>
              <w:t xml:space="preserve"> patients </w:t>
            </w:r>
            <w:r w:rsidR="00F87C90">
              <w:rPr>
                <w:rFonts w:ascii="Arial" w:hAnsi="Arial" w:cs="Arial"/>
                <w:szCs w:val="20"/>
              </w:rPr>
              <w:t xml:space="preserve">in the UK </w:t>
            </w:r>
            <w:r>
              <w:rPr>
                <w:rFonts w:ascii="Arial" w:hAnsi="Arial" w:cs="Arial"/>
                <w:szCs w:val="20"/>
              </w:rPr>
              <w:t>currently awaiting lung transplants due to RCS exposure from their workplaces.</w:t>
            </w:r>
          </w:p>
          <w:p w14:paraId="33C9470B" w14:textId="77777777" w:rsidR="00695AE3" w:rsidRDefault="00695AE3" w:rsidP="002D5F67">
            <w:pPr>
              <w:rPr>
                <w:rFonts w:ascii="Arial" w:hAnsi="Arial" w:cs="Arial"/>
                <w:szCs w:val="20"/>
              </w:rPr>
            </w:pPr>
          </w:p>
          <w:p w14:paraId="192AA0BD" w14:textId="3B351EEE" w:rsidR="00C4200E" w:rsidRDefault="00F87C90" w:rsidP="002D5F67">
            <w:pPr>
              <w:rPr>
                <w:rFonts w:ascii="Arial" w:hAnsi="Arial" w:cs="Arial"/>
                <w:szCs w:val="20"/>
              </w:rPr>
            </w:pPr>
            <w:r>
              <w:rPr>
                <w:rFonts w:ascii="Arial" w:hAnsi="Arial" w:cs="Arial"/>
                <w:szCs w:val="20"/>
              </w:rPr>
              <w:t>The last 2 decades have seen rapid growth in the use of artificial stone and this death demonstrates the emergence of a severe progressive accelerated form of silicosis.  Many of th</w:t>
            </w:r>
            <w:r w:rsidR="006727C1">
              <w:rPr>
                <w:rFonts w:ascii="Arial" w:hAnsi="Arial" w:cs="Arial"/>
                <w:szCs w:val="20"/>
              </w:rPr>
              <w:t>e companies specialising in the finishing process of working with this product have a small number of employees and there appears to be an absence of safe working conditions, with no adequate water suppression systems for the dust created, in adequate respiratory personal protection equipment and absent or inadequate ventilatory systems.  This is therefore continuing to put the workforce at risk of death due to untreatable lung compromise.</w:t>
            </w:r>
          </w:p>
          <w:p w14:paraId="13652D55" w14:textId="77777777" w:rsidR="00C4200E" w:rsidRPr="003F7CB9" w:rsidRDefault="00C4200E" w:rsidP="002D5F67">
            <w:pPr>
              <w:rPr>
                <w:rFonts w:ascii="Arial" w:hAnsi="Arial" w:cs="Arial"/>
                <w:szCs w:val="20"/>
              </w:rPr>
            </w:pPr>
          </w:p>
        </w:tc>
      </w:tr>
      <w:tr w:rsidR="00C4200E" w:rsidRPr="003F7CB9" w14:paraId="7A61F3E4" w14:textId="77777777" w:rsidTr="002D5F67">
        <w:tc>
          <w:tcPr>
            <w:tcW w:w="468" w:type="dxa"/>
          </w:tcPr>
          <w:p w14:paraId="3AEC0ADC" w14:textId="77777777" w:rsidR="00C4200E" w:rsidRPr="003F7CB9" w:rsidRDefault="00C4200E" w:rsidP="002D5F67">
            <w:pPr>
              <w:rPr>
                <w:rFonts w:ascii="Arial" w:hAnsi="Arial" w:cs="Arial"/>
                <w:szCs w:val="20"/>
              </w:rPr>
            </w:pPr>
            <w:r w:rsidRPr="003F7CB9">
              <w:rPr>
                <w:rFonts w:ascii="Arial" w:hAnsi="Arial" w:cs="Arial"/>
                <w:szCs w:val="20"/>
              </w:rPr>
              <w:lastRenderedPageBreak/>
              <w:t>6</w:t>
            </w:r>
          </w:p>
        </w:tc>
        <w:tc>
          <w:tcPr>
            <w:tcW w:w="8054" w:type="dxa"/>
          </w:tcPr>
          <w:p w14:paraId="0C6965C1" w14:textId="77777777" w:rsidR="00C4200E" w:rsidRPr="003F7CB9" w:rsidRDefault="00C4200E" w:rsidP="002D5F67">
            <w:pPr>
              <w:rPr>
                <w:rFonts w:ascii="Arial" w:hAnsi="Arial" w:cs="Arial"/>
                <w:szCs w:val="20"/>
              </w:rPr>
            </w:pPr>
            <w:r>
              <w:rPr>
                <w:rFonts w:ascii="Arial" w:hAnsi="Arial" w:cs="Arial"/>
                <w:b/>
                <w:szCs w:val="20"/>
              </w:rPr>
              <w:t>ACTION SHOULD</w:t>
            </w:r>
            <w:r w:rsidRPr="003F7CB9">
              <w:rPr>
                <w:rFonts w:ascii="Arial" w:hAnsi="Arial" w:cs="Arial"/>
                <w:b/>
                <w:szCs w:val="20"/>
              </w:rPr>
              <w:t xml:space="preserve"> BE TAKEN</w:t>
            </w:r>
          </w:p>
          <w:p w14:paraId="427149B2" w14:textId="77777777" w:rsidR="00C4200E" w:rsidRPr="003F7CB9" w:rsidRDefault="00C4200E" w:rsidP="002D5F67">
            <w:pPr>
              <w:rPr>
                <w:rFonts w:ascii="Arial" w:hAnsi="Arial" w:cs="Arial"/>
                <w:szCs w:val="20"/>
              </w:rPr>
            </w:pPr>
          </w:p>
          <w:p w14:paraId="0F250E6E" w14:textId="75E9D522" w:rsidR="00C4200E" w:rsidRDefault="00C4200E" w:rsidP="002D5F67">
            <w:pPr>
              <w:rPr>
                <w:rFonts w:ascii="Arial" w:hAnsi="Arial" w:cs="Arial"/>
                <w:szCs w:val="20"/>
              </w:rPr>
            </w:pPr>
            <w:r>
              <w:rPr>
                <w:rFonts w:ascii="Arial" w:hAnsi="Arial" w:cs="Arial"/>
                <w:szCs w:val="20"/>
              </w:rPr>
              <w:t xml:space="preserve">In my opinion urgent action should be taken to prevent future deaths and I believe you </w:t>
            </w:r>
            <w:r w:rsidR="00695AE3">
              <w:rPr>
                <w:rFonts w:ascii="Arial" w:hAnsi="Arial" w:cs="Arial"/>
                <w:szCs w:val="20"/>
              </w:rPr>
              <w:t xml:space="preserve">and/or your organisation </w:t>
            </w:r>
            <w:r>
              <w:rPr>
                <w:rFonts w:ascii="Arial" w:hAnsi="Arial" w:cs="Arial"/>
                <w:szCs w:val="20"/>
              </w:rPr>
              <w:t xml:space="preserve">have the power to take such action.   </w:t>
            </w:r>
          </w:p>
          <w:p w14:paraId="1BA7407E" w14:textId="77777777" w:rsidR="00C4200E" w:rsidRPr="003F7CB9" w:rsidRDefault="00C4200E" w:rsidP="002D5F67">
            <w:pPr>
              <w:rPr>
                <w:rFonts w:ascii="Arial" w:hAnsi="Arial" w:cs="Arial"/>
                <w:szCs w:val="20"/>
              </w:rPr>
            </w:pPr>
          </w:p>
        </w:tc>
      </w:tr>
      <w:tr w:rsidR="00C4200E" w:rsidRPr="003F7CB9" w14:paraId="3C3FC524" w14:textId="77777777" w:rsidTr="002D5F67">
        <w:tc>
          <w:tcPr>
            <w:tcW w:w="468" w:type="dxa"/>
          </w:tcPr>
          <w:p w14:paraId="1AD67508" w14:textId="77777777" w:rsidR="00C4200E" w:rsidRPr="003F7CB9" w:rsidRDefault="00C4200E" w:rsidP="002D5F67">
            <w:pPr>
              <w:rPr>
                <w:rFonts w:ascii="Arial" w:hAnsi="Arial" w:cs="Arial"/>
                <w:szCs w:val="20"/>
              </w:rPr>
            </w:pPr>
            <w:r w:rsidRPr="003F7CB9">
              <w:rPr>
                <w:rFonts w:ascii="Arial" w:hAnsi="Arial" w:cs="Arial"/>
                <w:szCs w:val="20"/>
              </w:rPr>
              <w:t>7</w:t>
            </w:r>
          </w:p>
        </w:tc>
        <w:tc>
          <w:tcPr>
            <w:tcW w:w="8054" w:type="dxa"/>
          </w:tcPr>
          <w:p w14:paraId="3054697B" w14:textId="77777777" w:rsidR="00C4200E" w:rsidRPr="003F7CB9" w:rsidRDefault="00C4200E" w:rsidP="002D5F67">
            <w:pPr>
              <w:rPr>
                <w:rFonts w:ascii="Arial" w:hAnsi="Arial" w:cs="Arial"/>
                <w:szCs w:val="20"/>
              </w:rPr>
            </w:pPr>
            <w:r w:rsidRPr="003F7CB9">
              <w:rPr>
                <w:rFonts w:ascii="Arial" w:hAnsi="Arial" w:cs="Arial"/>
                <w:b/>
                <w:szCs w:val="20"/>
              </w:rPr>
              <w:t>YOUR RESPONSE</w:t>
            </w:r>
          </w:p>
          <w:p w14:paraId="315F68A7" w14:textId="77777777" w:rsidR="00C4200E" w:rsidRPr="003F7CB9" w:rsidRDefault="00C4200E" w:rsidP="002D5F67">
            <w:pPr>
              <w:rPr>
                <w:rFonts w:ascii="Arial" w:hAnsi="Arial" w:cs="Arial"/>
                <w:szCs w:val="20"/>
              </w:rPr>
            </w:pPr>
          </w:p>
          <w:p w14:paraId="343EA7C2" w14:textId="52F640A0" w:rsidR="00C4200E" w:rsidRPr="003F7CB9" w:rsidRDefault="00C4200E" w:rsidP="002D5F67">
            <w:pPr>
              <w:rPr>
                <w:rFonts w:ascii="Arial" w:hAnsi="Arial" w:cs="Arial"/>
                <w:szCs w:val="20"/>
              </w:rPr>
            </w:pPr>
            <w:r w:rsidRPr="003F7CB9">
              <w:rPr>
                <w:rFonts w:ascii="Arial" w:hAnsi="Arial" w:cs="Arial"/>
                <w:szCs w:val="20"/>
              </w:rPr>
              <w:t>You are under a duty to respond to this report within 56 days</w:t>
            </w:r>
            <w:r>
              <w:rPr>
                <w:rFonts w:ascii="Arial" w:hAnsi="Arial" w:cs="Arial"/>
                <w:szCs w:val="20"/>
              </w:rPr>
              <w:t xml:space="preserve"> of the date of this report, namely by</w:t>
            </w:r>
            <w:r w:rsidR="004140DF">
              <w:rPr>
                <w:rFonts w:ascii="Arial" w:hAnsi="Arial" w:cs="Arial"/>
                <w:szCs w:val="20"/>
              </w:rPr>
              <w:t xml:space="preserve"> </w:t>
            </w:r>
            <w:r w:rsidR="00A57AE6">
              <w:rPr>
                <w:rFonts w:ascii="Arial" w:hAnsi="Arial" w:cs="Arial"/>
                <w:szCs w:val="20"/>
              </w:rPr>
              <w:t>23</w:t>
            </w:r>
            <w:r w:rsidR="00A57AE6" w:rsidRPr="00A57AE6">
              <w:rPr>
                <w:rFonts w:ascii="Arial" w:hAnsi="Arial" w:cs="Arial"/>
                <w:szCs w:val="20"/>
                <w:vertAlign w:val="superscript"/>
              </w:rPr>
              <w:t>rd</w:t>
            </w:r>
            <w:r w:rsidR="00A57AE6">
              <w:rPr>
                <w:rFonts w:ascii="Arial" w:hAnsi="Arial" w:cs="Arial"/>
                <w:szCs w:val="20"/>
              </w:rPr>
              <w:t xml:space="preserve"> December </w:t>
            </w:r>
            <w:r w:rsidR="004140DF">
              <w:rPr>
                <w:rFonts w:ascii="Arial" w:hAnsi="Arial" w:cs="Arial"/>
                <w:szCs w:val="20"/>
              </w:rPr>
              <w:t>2024</w:t>
            </w:r>
            <w:r>
              <w:rPr>
                <w:rFonts w:ascii="Arial" w:hAnsi="Arial" w:cs="Arial"/>
                <w:szCs w:val="20"/>
              </w:rPr>
              <w:t>. I, t</w:t>
            </w:r>
            <w:r w:rsidRPr="003F7CB9">
              <w:rPr>
                <w:rFonts w:ascii="Arial" w:hAnsi="Arial" w:cs="Arial"/>
                <w:szCs w:val="20"/>
              </w:rPr>
              <w:t>he coroner</w:t>
            </w:r>
            <w:r>
              <w:rPr>
                <w:rFonts w:ascii="Arial" w:hAnsi="Arial" w:cs="Arial"/>
                <w:szCs w:val="20"/>
              </w:rPr>
              <w:t>,</w:t>
            </w:r>
            <w:r w:rsidRPr="003F7CB9">
              <w:rPr>
                <w:rFonts w:ascii="Arial" w:hAnsi="Arial" w:cs="Arial"/>
                <w:szCs w:val="20"/>
              </w:rPr>
              <w:t xml:space="preserve"> may extend the period.</w:t>
            </w:r>
          </w:p>
          <w:p w14:paraId="62B69631" w14:textId="77777777" w:rsidR="00C4200E" w:rsidRPr="003F7CB9" w:rsidRDefault="00C4200E" w:rsidP="002D5F67">
            <w:pPr>
              <w:rPr>
                <w:rFonts w:ascii="Arial" w:hAnsi="Arial" w:cs="Arial"/>
                <w:szCs w:val="20"/>
              </w:rPr>
            </w:pPr>
          </w:p>
          <w:p w14:paraId="11ACB20A" w14:textId="77777777" w:rsidR="00C4200E" w:rsidRDefault="00C4200E" w:rsidP="002D5F67">
            <w:pPr>
              <w:rPr>
                <w:rFonts w:ascii="Arial" w:hAnsi="Arial" w:cs="Arial"/>
                <w:szCs w:val="20"/>
              </w:rPr>
            </w:pPr>
            <w:r w:rsidRPr="003F7CB9">
              <w:rPr>
                <w:rFonts w:ascii="Arial" w:hAnsi="Arial" w:cs="Arial"/>
                <w:szCs w:val="20"/>
              </w:rPr>
              <w:t xml:space="preserve">Your response must contain details of action taken or proposed to be taken, setting out the timetable for action. </w:t>
            </w:r>
            <w:proofErr w:type="gramStart"/>
            <w:r w:rsidRPr="003F7CB9">
              <w:rPr>
                <w:rFonts w:ascii="Arial" w:hAnsi="Arial" w:cs="Arial"/>
                <w:szCs w:val="20"/>
              </w:rPr>
              <w:t>Otherwise</w:t>
            </w:r>
            <w:proofErr w:type="gramEnd"/>
            <w:r w:rsidRPr="003F7CB9">
              <w:rPr>
                <w:rFonts w:ascii="Arial" w:hAnsi="Arial" w:cs="Arial"/>
                <w:szCs w:val="20"/>
              </w:rPr>
              <w:t xml:space="preserve"> you must explain why no action is proposed.</w:t>
            </w:r>
          </w:p>
          <w:p w14:paraId="2936F41D" w14:textId="77777777" w:rsidR="00C4200E" w:rsidRPr="003F7CB9" w:rsidRDefault="00C4200E" w:rsidP="002D5F67">
            <w:pPr>
              <w:rPr>
                <w:rFonts w:ascii="Arial" w:hAnsi="Arial" w:cs="Arial"/>
                <w:szCs w:val="20"/>
              </w:rPr>
            </w:pPr>
          </w:p>
        </w:tc>
      </w:tr>
      <w:tr w:rsidR="00C4200E" w:rsidRPr="003F7CB9" w14:paraId="6C44460D" w14:textId="77777777" w:rsidTr="002D5F67">
        <w:tc>
          <w:tcPr>
            <w:tcW w:w="468" w:type="dxa"/>
          </w:tcPr>
          <w:p w14:paraId="757AD04A" w14:textId="77777777" w:rsidR="00C4200E" w:rsidRPr="003F7CB9" w:rsidRDefault="00C4200E" w:rsidP="002D5F67">
            <w:pPr>
              <w:rPr>
                <w:rFonts w:ascii="Arial" w:hAnsi="Arial" w:cs="Arial"/>
                <w:szCs w:val="20"/>
              </w:rPr>
            </w:pPr>
            <w:r w:rsidRPr="003F7CB9">
              <w:rPr>
                <w:rFonts w:ascii="Arial" w:hAnsi="Arial" w:cs="Arial"/>
                <w:szCs w:val="20"/>
              </w:rPr>
              <w:t>8</w:t>
            </w:r>
          </w:p>
        </w:tc>
        <w:tc>
          <w:tcPr>
            <w:tcW w:w="8054" w:type="dxa"/>
          </w:tcPr>
          <w:p w14:paraId="03959B66" w14:textId="77777777" w:rsidR="00C4200E" w:rsidRPr="003F7CB9" w:rsidRDefault="00C4200E" w:rsidP="002D5F67">
            <w:pPr>
              <w:rPr>
                <w:rFonts w:ascii="Arial" w:hAnsi="Arial" w:cs="Arial"/>
                <w:szCs w:val="20"/>
              </w:rPr>
            </w:pPr>
            <w:r w:rsidRPr="003F7CB9">
              <w:rPr>
                <w:rFonts w:ascii="Arial" w:hAnsi="Arial" w:cs="Arial"/>
                <w:b/>
                <w:szCs w:val="20"/>
              </w:rPr>
              <w:t>COPIES and PUBLICATION</w:t>
            </w:r>
          </w:p>
          <w:p w14:paraId="1D775CEB" w14:textId="77777777" w:rsidR="00C4200E" w:rsidRPr="003F7CB9" w:rsidRDefault="00C4200E" w:rsidP="002D5F67">
            <w:pPr>
              <w:rPr>
                <w:rFonts w:ascii="Arial" w:hAnsi="Arial" w:cs="Arial"/>
                <w:szCs w:val="20"/>
              </w:rPr>
            </w:pPr>
          </w:p>
          <w:p w14:paraId="14884534" w14:textId="77777777" w:rsidR="006727C1" w:rsidRDefault="00C4200E" w:rsidP="002D5F67">
            <w:pPr>
              <w:rPr>
                <w:rFonts w:ascii="Arial" w:hAnsi="Arial" w:cs="Arial"/>
                <w:szCs w:val="20"/>
              </w:rPr>
            </w:pPr>
            <w:r w:rsidRPr="003F7CB9">
              <w:rPr>
                <w:rFonts w:ascii="Arial" w:hAnsi="Arial" w:cs="Arial"/>
                <w:szCs w:val="20"/>
              </w:rPr>
              <w:t>I have sent a copy of my report to the Chief Coroner</w:t>
            </w:r>
            <w:r>
              <w:rPr>
                <w:rFonts w:ascii="Arial" w:hAnsi="Arial" w:cs="Arial"/>
                <w:szCs w:val="20"/>
              </w:rPr>
              <w:t xml:space="preserve"> and to the following Interested Persons </w:t>
            </w:r>
          </w:p>
          <w:p w14:paraId="195575F4" w14:textId="77777777" w:rsidR="006727C1" w:rsidRDefault="006727C1" w:rsidP="002D5F67">
            <w:pPr>
              <w:rPr>
                <w:rFonts w:ascii="Arial" w:hAnsi="Arial" w:cs="Arial"/>
                <w:szCs w:val="20"/>
              </w:rPr>
            </w:pPr>
          </w:p>
          <w:p w14:paraId="3477350F" w14:textId="748024AA" w:rsidR="006727C1" w:rsidRDefault="006727C1" w:rsidP="002D5F67">
            <w:pPr>
              <w:rPr>
                <w:rFonts w:ascii="Arial" w:hAnsi="Arial" w:cs="Arial"/>
                <w:szCs w:val="20"/>
              </w:rPr>
            </w:pPr>
            <w:r>
              <w:rPr>
                <w:rFonts w:ascii="Arial" w:hAnsi="Arial" w:cs="Arial"/>
                <w:szCs w:val="20"/>
              </w:rPr>
              <w:t>Insurers of Yes, Marble Ltd</w:t>
            </w:r>
          </w:p>
          <w:p w14:paraId="7D908512" w14:textId="77777777" w:rsidR="006727C1" w:rsidRDefault="006727C1" w:rsidP="002D5F67">
            <w:pPr>
              <w:rPr>
                <w:rFonts w:ascii="Arial" w:hAnsi="Arial" w:cs="Arial"/>
                <w:szCs w:val="20"/>
              </w:rPr>
            </w:pPr>
            <w:r>
              <w:rPr>
                <w:rFonts w:ascii="Arial" w:hAnsi="Arial" w:cs="Arial"/>
                <w:szCs w:val="20"/>
              </w:rPr>
              <w:t xml:space="preserve">Malek Al </w:t>
            </w:r>
            <w:proofErr w:type="spellStart"/>
            <w:r>
              <w:rPr>
                <w:rFonts w:ascii="Arial" w:hAnsi="Arial" w:cs="Arial"/>
                <w:szCs w:val="20"/>
              </w:rPr>
              <w:t>Safade</w:t>
            </w:r>
            <w:proofErr w:type="spellEnd"/>
          </w:p>
          <w:p w14:paraId="41A7094B" w14:textId="77777777" w:rsidR="00C229FB" w:rsidRDefault="00C229FB" w:rsidP="002D5F67">
            <w:pPr>
              <w:rPr>
                <w:rFonts w:ascii="Arial" w:hAnsi="Arial" w:cs="Arial"/>
                <w:szCs w:val="20"/>
              </w:rPr>
            </w:pPr>
          </w:p>
          <w:p w14:paraId="1A5ED12B" w14:textId="25DED454" w:rsidR="00C229FB" w:rsidRDefault="00C229FB" w:rsidP="002D5F67">
            <w:pPr>
              <w:rPr>
                <w:rFonts w:ascii="Arial" w:hAnsi="Arial" w:cs="Arial"/>
                <w:szCs w:val="20"/>
              </w:rPr>
            </w:pPr>
            <w:r>
              <w:rPr>
                <w:rFonts w:ascii="Arial" w:hAnsi="Arial" w:cs="Arial"/>
                <w:szCs w:val="20"/>
              </w:rPr>
              <w:t>Family</w:t>
            </w:r>
          </w:p>
          <w:p w14:paraId="4980F996" w14:textId="77777777" w:rsidR="006727C1" w:rsidRDefault="006727C1" w:rsidP="002D5F67">
            <w:pPr>
              <w:rPr>
                <w:rFonts w:ascii="Arial" w:hAnsi="Arial" w:cs="Arial"/>
                <w:szCs w:val="20"/>
              </w:rPr>
            </w:pPr>
          </w:p>
          <w:p w14:paraId="65E3A117" w14:textId="6C0651E7" w:rsidR="00695AE3" w:rsidRDefault="00C4200E" w:rsidP="002D5F67">
            <w:pPr>
              <w:rPr>
                <w:rFonts w:ascii="Arial" w:hAnsi="Arial" w:cs="Arial"/>
                <w:szCs w:val="20"/>
              </w:rPr>
            </w:pPr>
            <w:r>
              <w:rPr>
                <w:rFonts w:ascii="Arial" w:hAnsi="Arial" w:cs="Arial"/>
                <w:szCs w:val="20"/>
              </w:rPr>
              <w:t xml:space="preserve"> I have also sent it to </w:t>
            </w:r>
          </w:p>
          <w:p w14:paraId="081AB220" w14:textId="77777777" w:rsidR="00695AE3" w:rsidRDefault="00695AE3" w:rsidP="002D5F67">
            <w:pPr>
              <w:rPr>
                <w:rFonts w:ascii="Arial" w:hAnsi="Arial" w:cs="Arial"/>
                <w:szCs w:val="20"/>
              </w:rPr>
            </w:pPr>
          </w:p>
          <w:p w14:paraId="7A55439C" w14:textId="66A4F95D" w:rsidR="004140DF" w:rsidRDefault="00C229FB" w:rsidP="002D5F67">
            <w:r>
              <w:t>1.</w:t>
            </w:r>
            <w:r w:rsidR="004140DF">
              <w:t>B</w:t>
            </w:r>
            <w:r>
              <w:t xml:space="preserve">ritish Thoracic Society </w:t>
            </w:r>
          </w:p>
          <w:p w14:paraId="567BC73F" w14:textId="7FA900D1" w:rsidR="004140DF" w:rsidRDefault="004140DF" w:rsidP="002D5F67">
            <w:r>
              <w:t>2</w:t>
            </w:r>
            <w:r w:rsidR="00C229FB">
              <w:t xml:space="preserve"> Royal College of Physicians </w:t>
            </w:r>
          </w:p>
          <w:p w14:paraId="053D9C64" w14:textId="1016C195" w:rsidR="004140DF" w:rsidRDefault="004140DF" w:rsidP="002D5F67">
            <w:r>
              <w:t>3</w:t>
            </w:r>
            <w:r w:rsidR="00C229FB">
              <w:t xml:space="preserve">. Royal College of GPs </w:t>
            </w:r>
          </w:p>
          <w:p w14:paraId="0CCB6A81" w14:textId="61FF4B6F" w:rsidR="004140DF" w:rsidRDefault="004140DF" w:rsidP="002D5F67">
            <w:r>
              <w:t>4</w:t>
            </w:r>
            <w:r w:rsidR="00C229FB">
              <w:t xml:space="preserve">. British Occupational Hygiene Society </w:t>
            </w:r>
          </w:p>
          <w:p w14:paraId="7E8C1AB3" w14:textId="19FDDBAF" w:rsidR="004140DF" w:rsidRDefault="004140DF" w:rsidP="002D5F67">
            <w:r>
              <w:t>5</w:t>
            </w:r>
            <w:r w:rsidR="00C229FB">
              <w:t xml:space="preserve">. Workplace Health Expert Committee </w:t>
            </w:r>
          </w:p>
          <w:p w14:paraId="6E9AEF7D" w14:textId="77777777" w:rsidR="004140DF" w:rsidRDefault="004140DF" w:rsidP="002D5F67">
            <w:r>
              <w:t>6</w:t>
            </w:r>
            <w:r w:rsidR="00C229FB">
              <w:t xml:space="preserve">. APPG, Respiratory Health. </w:t>
            </w:r>
          </w:p>
          <w:p w14:paraId="69F94D51" w14:textId="77777777" w:rsidR="004140DF" w:rsidRDefault="004140DF" w:rsidP="002D5F67">
            <w:r>
              <w:t>7.</w:t>
            </w:r>
            <w:r w:rsidR="00C229FB">
              <w:t xml:space="preserve"> APPG. Occupational Safety and Health </w:t>
            </w:r>
            <w:proofErr w:type="gramStart"/>
            <w:r w:rsidR="00C229FB">
              <w:t>The</w:t>
            </w:r>
            <w:proofErr w:type="gramEnd"/>
            <w:r w:rsidR="00C229FB">
              <w:t xml:space="preserve"> Trades Union Congress (TUC) </w:t>
            </w:r>
          </w:p>
          <w:p w14:paraId="09599460" w14:textId="77777777" w:rsidR="004140DF" w:rsidRDefault="004140DF" w:rsidP="002D5F67">
            <w:r>
              <w:t>8.</w:t>
            </w:r>
            <w:r w:rsidR="00C229FB">
              <w:t xml:space="preserve"> Worktop Fabricators Federation </w:t>
            </w:r>
          </w:p>
          <w:p w14:paraId="53B45850" w14:textId="77777777" w:rsidR="004140DF" w:rsidRDefault="004140DF" w:rsidP="002D5F67">
            <w:r>
              <w:t>9.</w:t>
            </w:r>
            <w:r w:rsidR="00C229FB">
              <w:t xml:space="preserve"> UK Cast Stone Association </w:t>
            </w:r>
          </w:p>
          <w:p w14:paraId="00294548" w14:textId="7E95CBB2" w:rsidR="004140DF" w:rsidRDefault="004140DF" w:rsidP="002D5F67">
            <w:r>
              <w:t>10.</w:t>
            </w:r>
            <w:r w:rsidR="00C229FB">
              <w:t xml:space="preserve"> Engineered Stone Manufacturers Association</w:t>
            </w:r>
          </w:p>
          <w:p w14:paraId="0E95E148" w14:textId="77777777" w:rsidR="004140DF" w:rsidRDefault="00C229FB" w:rsidP="002D5F67">
            <w:r>
              <w:t>1</w:t>
            </w:r>
            <w:r w:rsidR="004140DF">
              <w:t>1</w:t>
            </w:r>
            <w:r>
              <w:t xml:space="preserve">. International Surface Fabricators Association </w:t>
            </w:r>
          </w:p>
          <w:p w14:paraId="302F3030" w14:textId="00FA5DF2" w:rsidR="00695AE3" w:rsidRDefault="004140DF" w:rsidP="002D5F67">
            <w:r>
              <w:t>12.</w:t>
            </w:r>
            <w:r w:rsidR="00C229FB">
              <w:t xml:space="preserve"> Hazards magazine </w:t>
            </w:r>
          </w:p>
          <w:p w14:paraId="272015E3" w14:textId="34679338" w:rsidR="004140DF" w:rsidRPr="004140DF" w:rsidRDefault="004140DF" w:rsidP="002D5F67">
            <w:r>
              <w:t>13. Joe Duggan - INews</w:t>
            </w:r>
          </w:p>
          <w:p w14:paraId="63116BE8" w14:textId="77777777" w:rsidR="00695AE3" w:rsidRDefault="00695AE3" w:rsidP="002D5F67">
            <w:pPr>
              <w:rPr>
                <w:rFonts w:ascii="Arial" w:hAnsi="Arial" w:cs="Arial"/>
                <w:szCs w:val="20"/>
              </w:rPr>
            </w:pPr>
          </w:p>
          <w:p w14:paraId="07345414" w14:textId="1D58646D" w:rsidR="00C4200E" w:rsidRDefault="00C4200E" w:rsidP="002D5F67">
            <w:pPr>
              <w:rPr>
                <w:rFonts w:ascii="Arial" w:hAnsi="Arial" w:cs="Arial"/>
                <w:szCs w:val="20"/>
              </w:rPr>
            </w:pPr>
            <w:r>
              <w:rPr>
                <w:rFonts w:ascii="Arial" w:hAnsi="Arial" w:cs="Arial"/>
                <w:szCs w:val="20"/>
              </w:rPr>
              <w:t>who may find it useful or of interest.</w:t>
            </w:r>
          </w:p>
          <w:p w14:paraId="7D8A3949" w14:textId="77777777" w:rsidR="00C4200E" w:rsidRDefault="00C4200E" w:rsidP="002D5F67">
            <w:pPr>
              <w:rPr>
                <w:rFonts w:ascii="Arial" w:hAnsi="Arial" w:cs="Arial"/>
                <w:szCs w:val="20"/>
              </w:rPr>
            </w:pPr>
          </w:p>
          <w:p w14:paraId="3AC4A44D" w14:textId="77777777" w:rsidR="00C4200E" w:rsidRDefault="00C4200E" w:rsidP="002D5F67">
            <w:pPr>
              <w:rPr>
                <w:rFonts w:ascii="Arial" w:hAnsi="Arial" w:cs="Arial"/>
                <w:szCs w:val="20"/>
              </w:rPr>
            </w:pPr>
            <w:r>
              <w:rPr>
                <w:rFonts w:ascii="Arial" w:hAnsi="Arial" w:cs="Arial"/>
                <w:szCs w:val="20"/>
              </w:rPr>
              <w:t>I am</w:t>
            </w:r>
            <w:r w:rsidRPr="003F7CB9">
              <w:rPr>
                <w:rFonts w:ascii="Arial" w:hAnsi="Arial" w:cs="Arial"/>
                <w:szCs w:val="20"/>
              </w:rPr>
              <w:t xml:space="preserve"> </w:t>
            </w:r>
            <w:r>
              <w:rPr>
                <w:rFonts w:ascii="Arial" w:hAnsi="Arial" w:cs="Arial"/>
                <w:szCs w:val="20"/>
              </w:rPr>
              <w:t xml:space="preserve">also </w:t>
            </w:r>
            <w:r w:rsidRPr="003F7CB9">
              <w:rPr>
                <w:rFonts w:ascii="Arial" w:hAnsi="Arial" w:cs="Arial"/>
                <w:szCs w:val="20"/>
              </w:rPr>
              <w:t>under a duty</w:t>
            </w:r>
            <w:r>
              <w:rPr>
                <w:rFonts w:ascii="Arial" w:hAnsi="Arial" w:cs="Arial"/>
                <w:szCs w:val="20"/>
              </w:rPr>
              <w:t xml:space="preserve"> to send</w:t>
            </w:r>
            <w:r w:rsidRPr="003F7CB9">
              <w:rPr>
                <w:rFonts w:ascii="Arial" w:hAnsi="Arial" w:cs="Arial"/>
                <w:szCs w:val="20"/>
              </w:rPr>
              <w:t xml:space="preserve"> the Chief Coroner a copy of your response.</w:t>
            </w:r>
            <w:r>
              <w:rPr>
                <w:rFonts w:ascii="Arial" w:hAnsi="Arial" w:cs="Arial"/>
                <w:szCs w:val="20"/>
              </w:rPr>
              <w:t xml:space="preserve"> </w:t>
            </w:r>
          </w:p>
          <w:p w14:paraId="24DFDE57" w14:textId="77777777" w:rsidR="00C4200E" w:rsidRDefault="00C4200E" w:rsidP="002D5F67">
            <w:pPr>
              <w:rPr>
                <w:rFonts w:ascii="Arial" w:hAnsi="Arial" w:cs="Arial"/>
                <w:szCs w:val="20"/>
              </w:rPr>
            </w:pPr>
          </w:p>
          <w:p w14:paraId="3B616435" w14:textId="77777777" w:rsidR="00C4200E" w:rsidRDefault="00C4200E" w:rsidP="002D5F67">
            <w:pPr>
              <w:rPr>
                <w:rFonts w:ascii="Arial" w:hAnsi="Arial" w:cs="Arial"/>
                <w:szCs w:val="20"/>
              </w:rPr>
            </w:pPr>
            <w:r>
              <w:rPr>
                <w:rFonts w:ascii="Arial" w:hAnsi="Arial" w:cs="Arial"/>
                <w:szCs w:val="20"/>
              </w:rPr>
              <w:t>The Chief Coroner may publish either or both in a complete or redacted or summary form. He may send a copy of this report to any person who he believes may find it useful or of interest. You may make representations to me, the coroner, at the time of your response, about the release or the publication of your response by the Chief Coroner.</w:t>
            </w:r>
          </w:p>
          <w:p w14:paraId="273D0DB9" w14:textId="77777777" w:rsidR="00C4200E" w:rsidRPr="003F7CB9" w:rsidRDefault="00C4200E" w:rsidP="002D5F67">
            <w:pPr>
              <w:rPr>
                <w:rFonts w:ascii="Arial" w:hAnsi="Arial" w:cs="Arial"/>
                <w:szCs w:val="20"/>
              </w:rPr>
            </w:pPr>
          </w:p>
        </w:tc>
      </w:tr>
      <w:tr w:rsidR="00C4200E" w:rsidRPr="003F7CB9" w14:paraId="7078BEC1" w14:textId="77777777" w:rsidTr="002D5F67">
        <w:tc>
          <w:tcPr>
            <w:tcW w:w="468" w:type="dxa"/>
          </w:tcPr>
          <w:p w14:paraId="12404461" w14:textId="54FEA7A6" w:rsidR="00C4200E" w:rsidRPr="003F7CB9" w:rsidRDefault="00C4200E" w:rsidP="002D5F67">
            <w:pPr>
              <w:rPr>
                <w:rFonts w:ascii="Arial" w:hAnsi="Arial" w:cs="Arial"/>
                <w:szCs w:val="20"/>
              </w:rPr>
            </w:pPr>
          </w:p>
        </w:tc>
        <w:tc>
          <w:tcPr>
            <w:tcW w:w="8054" w:type="dxa"/>
          </w:tcPr>
          <w:p w14:paraId="468C0731" w14:textId="04766B2A" w:rsidR="00C4200E" w:rsidRDefault="00C229FB" w:rsidP="002D5F67">
            <w:pPr>
              <w:rPr>
                <w:rFonts w:ascii="Arial" w:hAnsi="Arial" w:cs="Arial"/>
                <w:b/>
                <w:szCs w:val="20"/>
              </w:rPr>
            </w:pPr>
            <w:r>
              <w:rPr>
                <w:rFonts w:ascii="Arial" w:hAnsi="Arial" w:cs="Arial"/>
                <w:b/>
                <w:szCs w:val="20"/>
              </w:rPr>
              <w:t xml:space="preserve">25 October 2024 </w:t>
            </w:r>
            <w:r w:rsidR="00C4200E">
              <w:rPr>
                <w:rFonts w:ascii="Arial" w:hAnsi="Arial" w:cs="Arial"/>
                <w:b/>
                <w:szCs w:val="20"/>
              </w:rPr>
              <w:t xml:space="preserve">                                        </w:t>
            </w:r>
          </w:p>
          <w:p w14:paraId="46C6B75B" w14:textId="77777777" w:rsidR="00C229FB" w:rsidRDefault="00C229FB" w:rsidP="002D5F67">
            <w:pPr>
              <w:rPr>
                <w:rFonts w:ascii="Arial" w:hAnsi="Arial" w:cs="Arial"/>
                <w:b/>
                <w:szCs w:val="20"/>
              </w:rPr>
            </w:pPr>
          </w:p>
          <w:p w14:paraId="331A7B6F" w14:textId="303C7B5D" w:rsidR="00C229FB" w:rsidRDefault="00C229FB" w:rsidP="002D5F67">
            <w:pPr>
              <w:rPr>
                <w:rFonts w:ascii="Arial" w:hAnsi="Arial" w:cs="Arial"/>
                <w:b/>
                <w:szCs w:val="20"/>
              </w:rPr>
            </w:pPr>
            <w:r>
              <w:rPr>
                <w:rFonts w:ascii="Arial" w:hAnsi="Arial" w:cs="Arial"/>
                <w:b/>
                <w:noProof/>
                <w:szCs w:val="20"/>
                <w14:ligatures w14:val="standardContextual"/>
              </w:rPr>
              <w:drawing>
                <wp:inline distT="0" distB="0" distL="0" distR="0" wp14:anchorId="1B556ED0" wp14:editId="754573BF">
                  <wp:extent cx="1543050" cy="584200"/>
                  <wp:effectExtent l="0" t="0" r="0" b="6350"/>
                  <wp:docPr id="2020782558" name="Picture 1" descr="A black line drawing of a sn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782558" name="Picture 1" descr="A black line drawing of a snak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543050" cy="584200"/>
                          </a:xfrm>
                          <a:prstGeom prst="rect">
                            <a:avLst/>
                          </a:prstGeom>
                        </pic:spPr>
                      </pic:pic>
                    </a:graphicData>
                  </a:graphic>
                </wp:inline>
              </w:drawing>
            </w:r>
          </w:p>
          <w:p w14:paraId="44F910E1" w14:textId="77777777" w:rsidR="00C229FB" w:rsidRDefault="00C229FB" w:rsidP="002D5F67">
            <w:pPr>
              <w:rPr>
                <w:rFonts w:ascii="Arial" w:hAnsi="Arial" w:cs="Arial"/>
                <w:b/>
                <w:szCs w:val="20"/>
              </w:rPr>
            </w:pPr>
          </w:p>
          <w:p w14:paraId="04F8CFC4" w14:textId="1D595375" w:rsidR="00C229FB" w:rsidRDefault="00C229FB" w:rsidP="002D5F67">
            <w:pPr>
              <w:rPr>
                <w:rFonts w:ascii="Arial" w:hAnsi="Arial" w:cs="Arial"/>
                <w:b/>
                <w:szCs w:val="20"/>
              </w:rPr>
            </w:pPr>
            <w:r>
              <w:rPr>
                <w:rFonts w:ascii="Arial" w:hAnsi="Arial" w:cs="Arial"/>
                <w:b/>
                <w:szCs w:val="20"/>
              </w:rPr>
              <w:t xml:space="preserve">Mrs L C Brown </w:t>
            </w:r>
          </w:p>
          <w:p w14:paraId="606C79E9" w14:textId="551DC54E" w:rsidR="00C229FB" w:rsidRDefault="00C229FB" w:rsidP="002D5F67">
            <w:pPr>
              <w:rPr>
                <w:rFonts w:ascii="Arial" w:hAnsi="Arial" w:cs="Arial"/>
                <w:b/>
                <w:szCs w:val="20"/>
              </w:rPr>
            </w:pPr>
            <w:r>
              <w:rPr>
                <w:rFonts w:ascii="Arial" w:hAnsi="Arial" w:cs="Arial"/>
                <w:b/>
                <w:szCs w:val="20"/>
              </w:rPr>
              <w:t xml:space="preserve">Senior Coroner </w:t>
            </w:r>
          </w:p>
          <w:p w14:paraId="65581055" w14:textId="5379A8C0" w:rsidR="00C229FB" w:rsidRDefault="00C229FB" w:rsidP="002D5F67">
            <w:pPr>
              <w:rPr>
                <w:rFonts w:ascii="Arial" w:hAnsi="Arial" w:cs="Arial"/>
                <w:b/>
                <w:szCs w:val="20"/>
              </w:rPr>
            </w:pPr>
            <w:r>
              <w:rPr>
                <w:rFonts w:ascii="Arial" w:hAnsi="Arial" w:cs="Arial"/>
                <w:b/>
                <w:szCs w:val="20"/>
              </w:rPr>
              <w:t>West London</w:t>
            </w:r>
          </w:p>
          <w:p w14:paraId="04FCC75C" w14:textId="77777777" w:rsidR="00C4200E" w:rsidRPr="003F7CB9" w:rsidRDefault="00C4200E" w:rsidP="002D5F67">
            <w:pPr>
              <w:rPr>
                <w:rFonts w:ascii="Arial" w:hAnsi="Arial" w:cs="Arial"/>
                <w:b/>
                <w:szCs w:val="20"/>
              </w:rPr>
            </w:pPr>
          </w:p>
        </w:tc>
      </w:tr>
      <w:tr w:rsidR="00C229FB" w:rsidRPr="003F7CB9" w14:paraId="3A67C653" w14:textId="77777777" w:rsidTr="002D5F67">
        <w:tc>
          <w:tcPr>
            <w:tcW w:w="468" w:type="dxa"/>
          </w:tcPr>
          <w:p w14:paraId="54AB2835" w14:textId="77777777" w:rsidR="00C229FB" w:rsidRDefault="00C229FB" w:rsidP="002D5F67">
            <w:pPr>
              <w:rPr>
                <w:rFonts w:ascii="Arial" w:hAnsi="Arial" w:cs="Arial"/>
                <w:szCs w:val="20"/>
              </w:rPr>
            </w:pPr>
          </w:p>
        </w:tc>
        <w:tc>
          <w:tcPr>
            <w:tcW w:w="8054" w:type="dxa"/>
          </w:tcPr>
          <w:p w14:paraId="45326C0B" w14:textId="77777777" w:rsidR="00C229FB" w:rsidRDefault="00C229FB" w:rsidP="002D5F67">
            <w:pPr>
              <w:rPr>
                <w:rFonts w:ascii="Arial" w:hAnsi="Arial" w:cs="Arial"/>
                <w:b/>
                <w:szCs w:val="20"/>
              </w:rPr>
            </w:pPr>
          </w:p>
        </w:tc>
      </w:tr>
    </w:tbl>
    <w:p w14:paraId="633AE401" w14:textId="77777777" w:rsidR="00C4200E" w:rsidRPr="008C03A1" w:rsidRDefault="00C4200E" w:rsidP="00C4200E">
      <w:pPr>
        <w:rPr>
          <w:rFonts w:ascii="Arial" w:hAnsi="Arial" w:cs="Arial"/>
          <w:sz w:val="22"/>
          <w:szCs w:val="22"/>
        </w:rPr>
      </w:pPr>
    </w:p>
    <w:p w14:paraId="6549D7CC" w14:textId="77777777" w:rsidR="00C4200E" w:rsidRDefault="00C4200E" w:rsidP="00C4200E">
      <w:pPr>
        <w:rPr>
          <w:rFonts w:ascii="Arial" w:hAnsi="Arial" w:cs="Arial"/>
          <w:sz w:val="22"/>
          <w:szCs w:val="22"/>
        </w:rPr>
      </w:pPr>
    </w:p>
    <w:p w14:paraId="423CB2E3" w14:textId="77777777" w:rsidR="00A94050" w:rsidRDefault="00A94050" w:rsidP="00A94050"/>
    <w:sectPr w:rsidR="00A94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E704D1"/>
    <w:multiLevelType w:val="hybridMultilevel"/>
    <w:tmpl w:val="F888FE00"/>
    <w:lvl w:ilvl="0" w:tplc="1826D59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34422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0E"/>
    <w:rsid w:val="00051D83"/>
    <w:rsid w:val="00112AE6"/>
    <w:rsid w:val="004140DF"/>
    <w:rsid w:val="006479F8"/>
    <w:rsid w:val="006727C1"/>
    <w:rsid w:val="00695AE3"/>
    <w:rsid w:val="006C4312"/>
    <w:rsid w:val="007B7AB4"/>
    <w:rsid w:val="00A25B9F"/>
    <w:rsid w:val="00A57AE6"/>
    <w:rsid w:val="00A94050"/>
    <w:rsid w:val="00B3350A"/>
    <w:rsid w:val="00C229FB"/>
    <w:rsid w:val="00C4200E"/>
    <w:rsid w:val="00F87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24B05"/>
  <w15:chartTrackingRefBased/>
  <w15:docId w15:val="{C6B3DE86-9FE6-44DB-BF18-A1426E38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00E"/>
    <w:pPr>
      <w:spacing w:after="0" w:line="240" w:lineRule="auto"/>
    </w:pPr>
    <w:rPr>
      <w:rFonts w:ascii="Times New Roman" w:eastAsia="Times New Roman" w:hAnsi="Times New Roman" w:cs="Times New Roman"/>
      <w:kern w:val="0"/>
      <w:szCs w:val="24"/>
      <w:lang w:eastAsia="en-GB"/>
      <w14:ligatures w14:val="none"/>
    </w:r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9"/>
    <w:semiHidden/>
    <w:unhideWhenUsed/>
    <w:rsid w:val="00C4200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4200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420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0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0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0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character" w:customStyle="1" w:styleId="Heading4Char">
    <w:name w:val="Heading 4 Char"/>
    <w:basedOn w:val="DefaultParagraphFont"/>
    <w:link w:val="Heading4"/>
    <w:uiPriority w:val="9"/>
    <w:semiHidden/>
    <w:rsid w:val="00C4200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C4200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C420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0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0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00E"/>
    <w:rPr>
      <w:rFonts w:eastAsiaTheme="majorEastAsia" w:cstheme="majorBidi"/>
      <w:color w:val="272727" w:themeColor="text1" w:themeTint="D8"/>
    </w:rPr>
  </w:style>
  <w:style w:type="paragraph" w:styleId="Quote">
    <w:name w:val="Quote"/>
    <w:basedOn w:val="Normal"/>
    <w:next w:val="Normal"/>
    <w:link w:val="QuoteChar"/>
    <w:uiPriority w:val="29"/>
    <w:rsid w:val="00C420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200E"/>
    <w:rPr>
      <w:i/>
      <w:iCs/>
      <w:color w:val="404040" w:themeColor="text1" w:themeTint="BF"/>
    </w:rPr>
  </w:style>
  <w:style w:type="paragraph" w:styleId="ListParagraph">
    <w:name w:val="List Paragraph"/>
    <w:basedOn w:val="Normal"/>
    <w:uiPriority w:val="34"/>
    <w:rsid w:val="00C4200E"/>
    <w:pPr>
      <w:ind w:left="720"/>
      <w:contextualSpacing/>
    </w:pPr>
  </w:style>
  <w:style w:type="character" w:styleId="IntenseEmphasis">
    <w:name w:val="Intense Emphasis"/>
    <w:basedOn w:val="DefaultParagraphFont"/>
    <w:uiPriority w:val="21"/>
    <w:rsid w:val="00C4200E"/>
    <w:rPr>
      <w:i/>
      <w:iCs/>
      <w:color w:val="365F91" w:themeColor="accent1" w:themeShade="BF"/>
    </w:rPr>
  </w:style>
  <w:style w:type="paragraph" w:styleId="IntenseQuote">
    <w:name w:val="Intense Quote"/>
    <w:basedOn w:val="Normal"/>
    <w:next w:val="Normal"/>
    <w:link w:val="IntenseQuoteChar"/>
    <w:uiPriority w:val="30"/>
    <w:rsid w:val="00C4200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4200E"/>
    <w:rPr>
      <w:i/>
      <w:iCs/>
      <w:color w:val="365F91" w:themeColor="accent1" w:themeShade="BF"/>
    </w:rPr>
  </w:style>
  <w:style w:type="character" w:styleId="IntenseReference">
    <w:name w:val="Intense Reference"/>
    <w:basedOn w:val="DefaultParagraphFont"/>
    <w:uiPriority w:val="32"/>
    <w:rsid w:val="00C4200E"/>
    <w:rPr>
      <w:b/>
      <w:bCs/>
      <w:smallCaps/>
      <w:color w:val="365F91" w:themeColor="accent1" w:themeShade="BF"/>
      <w:spacing w:val="5"/>
    </w:rPr>
  </w:style>
  <w:style w:type="table" w:styleId="TableGrid">
    <w:name w:val="Table Grid"/>
    <w:basedOn w:val="TableNormal"/>
    <w:rsid w:val="00C4200E"/>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29FB"/>
    <w:rPr>
      <w:color w:val="0000FF" w:themeColor="hyperlink"/>
      <w:u w:val="single"/>
    </w:rPr>
  </w:style>
  <w:style w:type="character" w:styleId="UnresolvedMention">
    <w:name w:val="Unresolved Mention"/>
    <w:basedOn w:val="DefaultParagraphFont"/>
    <w:uiPriority w:val="99"/>
    <w:semiHidden/>
    <w:unhideWhenUsed/>
    <w:rsid w:val="00C22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Hammersmith and Fulham</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Lydia: H&amp;F</dc:creator>
  <cp:keywords/>
  <dc:description/>
  <cp:lastModifiedBy>Young Lisa: H&amp;F</cp:lastModifiedBy>
  <cp:revision>2</cp:revision>
  <dcterms:created xsi:type="dcterms:W3CDTF">2024-10-25T15:33:00Z</dcterms:created>
  <dcterms:modified xsi:type="dcterms:W3CDTF">2024-10-25T15:33:00Z</dcterms:modified>
</cp:coreProperties>
</file>